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77" w:rsidRPr="00006877" w:rsidRDefault="00006877" w:rsidP="00006877">
      <w:pPr>
        <w:pStyle w:val="a5"/>
        <w:ind w:firstLine="56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00687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Использование приемов </w:t>
      </w:r>
      <w:proofErr w:type="spellStart"/>
      <w:r w:rsidRPr="0000687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самомассажа</w:t>
      </w:r>
      <w:proofErr w:type="spellEnd"/>
      <w:r w:rsidRPr="0000687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в логопедической практике</w:t>
      </w:r>
    </w:p>
    <w:p w:rsidR="00006877" w:rsidRPr="00006877" w:rsidRDefault="00006877" w:rsidP="00006877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Самомассаж</w:t>
      </w:r>
      <w:proofErr w:type="spellEnd"/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— это массаж</w:t>
      </w: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выполняемый самим ребенком, страдающим речевой патологией.</w:t>
      </w:r>
    </w:p>
    <w:p w:rsidR="00006877" w:rsidRPr="00006877" w:rsidRDefault="00006877" w:rsidP="00006877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Целью </w:t>
      </w:r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логопедического </w:t>
      </w:r>
      <w:proofErr w:type="spellStart"/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самомассажа</w:t>
      </w:r>
      <w:proofErr w:type="spellEnd"/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является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первую очередь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стимуляция кинестетических ощущений мышц, участвующих в работе периферического речевого аппарата, а также в определенной степени и нормализация мышечного тонуса данных мышц.</w:t>
      </w:r>
    </w:p>
    <w:p w:rsidR="00006877" w:rsidRPr="00006877" w:rsidRDefault="00006877" w:rsidP="00006877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практике логопедической работы использование приемов </w:t>
      </w:r>
      <w:proofErr w:type="spellStart"/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самомассажа</w:t>
      </w:r>
      <w:proofErr w:type="spellEnd"/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весьма полезно по нескольким причинам. В отличие от </w:t>
      </w:r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логопедического массажа</w:t>
      </w: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проводимого </w:t>
      </w:r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логопедом</w:t>
      </w: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самомассаж</w:t>
      </w:r>
      <w:proofErr w:type="spellEnd"/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можно проводить не только индивидуально, но и фронтально с группой детей одновременно. Кроме этого </w:t>
      </w:r>
      <w:proofErr w:type="spellStart"/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самомассаж</w:t>
      </w:r>
      <w:proofErr w:type="spellEnd"/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можно использовать</w:t>
      </w: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многократно в течение дня, включая его в различные режимные моменты. Так, </w:t>
      </w:r>
      <w:proofErr w:type="spellStart"/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самомассаж</w:t>
      </w:r>
      <w:proofErr w:type="spellEnd"/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может проводиться детьми после утренней гимнастики, дневного сна. </w:t>
      </w:r>
      <w:proofErr w:type="spellStart"/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Самомассаж</w:t>
      </w:r>
      <w:proofErr w:type="spellEnd"/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может быть </w:t>
      </w:r>
      <w:proofErr w:type="gramStart"/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включен</w:t>
      </w:r>
      <w:proofErr w:type="gramEnd"/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непосредственно образовательную деятельность по коррекции речи, при этом </w:t>
      </w:r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приемы </w:t>
      </w:r>
      <w:proofErr w:type="spellStart"/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самомассаж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могут предварять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либо завершать артикуляционную гимнастику.</w:t>
      </w:r>
    </w:p>
    <w:p w:rsidR="00006877" w:rsidRPr="00006877" w:rsidRDefault="00006877" w:rsidP="00006877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Длительность одного сеанса </w:t>
      </w:r>
      <w:proofErr w:type="spellStart"/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самомассажа</w:t>
      </w:r>
      <w:proofErr w:type="spellEnd"/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для детей дошкольного возраста может составлять 5 — 10 мин. Каждое движение выполняется в среднем 4 — 6 раз. В один сеанс </w:t>
      </w:r>
      <w:proofErr w:type="spellStart"/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самомассажа</w:t>
      </w:r>
      <w:proofErr w:type="spellEnd"/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может быть включено лишь несколько из предлагаемых </w:t>
      </w:r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приемов</w:t>
      </w: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Причем они могут варьироваться в течение дня.</w:t>
      </w:r>
    </w:p>
    <w:p w:rsidR="00006877" w:rsidRPr="00006877" w:rsidRDefault="00006877" w:rsidP="00006877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обучаются </w:t>
      </w:r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приемам </w:t>
      </w:r>
      <w:proofErr w:type="spellStart"/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самомассажа</w:t>
      </w:r>
      <w:proofErr w:type="spellEnd"/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под руководством логопеда</w:t>
      </w: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который показывает каждый </w:t>
      </w:r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прием</w:t>
      </w: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 себе и комментирует его.</w:t>
      </w:r>
    </w:p>
    <w:p w:rsidR="00006877" w:rsidRPr="00006877" w:rsidRDefault="00006877" w:rsidP="00006877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Перед выполнением </w:t>
      </w:r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приемов </w:t>
      </w:r>
      <w:proofErr w:type="spellStart"/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самомассажа</w:t>
      </w:r>
      <w:proofErr w:type="spellEnd"/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они принимают спокойную, расслабленную </w:t>
      </w:r>
      <w:r w:rsidRPr="000068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позу</w:t>
      </w: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могут сидеть на стульчиках или находиться в положении лежа </w:t>
      </w:r>
      <w:r w:rsidRPr="0000687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в кроватках после дневного сна)</w:t>
      </w: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выполняют массажный </w:t>
      </w:r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прием самостоятельно</w:t>
      </w: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вначале при наличии зрительного контроля (зеркало, а затем и без него.</w:t>
      </w:r>
      <w:proofErr w:type="gramEnd"/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Когда </w:t>
      </w:r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приемы </w:t>
      </w:r>
      <w:proofErr w:type="spellStart"/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самомассажа</w:t>
      </w:r>
      <w:proofErr w:type="spellEnd"/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будут освоены</w:t>
      </w: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возможно</w:t>
      </w:r>
      <w:proofErr w:type="gramEnd"/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проведение движений под стихотворный текст или специально подобранную тихую музыку в медленном ритме. Этот метод особенно полезен, поскольку обеспечивает </w:t>
      </w:r>
      <w:proofErr w:type="spellStart"/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тактильно-проприоцептивную</w:t>
      </w:r>
      <w:proofErr w:type="spellEnd"/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стимуляцию в определенном ритме, что в целом способствует формированию чувства ритма, которое в своей основе имеет моторную природу. Но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детей с ограниченными возможностями здоровья</w:t>
      </w: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необходимо тренировать не только артикуляционный аппарат, но и уделять большое внимание развитию мелкой моторики рук.</w:t>
      </w:r>
    </w:p>
    <w:p w:rsidR="00006877" w:rsidRPr="00006877" w:rsidRDefault="00006877" w:rsidP="00006877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Одним из </w:t>
      </w:r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приемов </w:t>
      </w:r>
      <w:proofErr w:type="spellStart"/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самомассажа</w:t>
      </w:r>
      <w:proofErr w:type="spellEnd"/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является пальчиковый тренинг, который должен быть разнообразным, эмоционально-приятным, неутомительным, динамичным. Проводимый в хорошем темпе, с веселым настроением, со сменой поз </w:t>
      </w:r>
      <w:r w:rsidRPr="0000687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«театр пальчиков и языка»</w:t>
      </w: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очень нравится детям. С большим увлечением дошкольники выполняют двигательные упражнения с </w:t>
      </w:r>
      <w:r w:rsidRPr="0000687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использованием</w:t>
      </w: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нетрадиционного материала, потому что задания </w:t>
      </w: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превращаются в занимательную </w:t>
      </w:r>
      <w:r w:rsidRPr="000068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</w:t>
      </w: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0687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«пальчики-музыканты»</w:t>
      </w: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0687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«пальчики-фокусники»</w:t>
      </w: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0687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«пальчики-путешественники»</w:t>
      </w: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6877" w:rsidRDefault="00006877" w:rsidP="00006877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Интерес и яркий эмоциональный настрой вызывают у детей пальчиковые игры на бумаге. Можно рисовать не только кисточкой, но и пальчиками, косточками, камешками, ракушками, пуговицами, веревочками. Волшебные превращения этих материалов в картинки радуют детей. </w:t>
      </w:r>
    </w:p>
    <w:p w:rsidR="00006877" w:rsidRPr="00006877" w:rsidRDefault="00006877" w:rsidP="00006877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Вашему вниманию представляем </w:t>
      </w:r>
      <w:r w:rsidR="000227F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упражнения, которые</w:t>
      </w:r>
      <w:r w:rsidRPr="000068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 можете использовать дома с детьми:</w:t>
      </w:r>
    </w:p>
    <w:p w:rsidR="000227FF" w:rsidRDefault="00006877" w:rsidP="00006877">
      <w:pPr>
        <w:pStyle w:val="a5"/>
        <w:ind w:firstLine="567"/>
        <w:jc w:val="both"/>
        <w:rPr>
          <w:rStyle w:val="10"/>
          <w:rFonts w:eastAsiaTheme="minorHAnsi"/>
          <w:b w:val="0"/>
          <w:sz w:val="28"/>
        </w:rPr>
      </w:pPr>
      <w:r w:rsidRPr="000227FF">
        <w:rPr>
          <w:rStyle w:val="10"/>
          <w:rFonts w:eastAsiaTheme="minorHAnsi"/>
          <w:b w:val="0"/>
          <w:sz w:val="28"/>
        </w:rPr>
        <w:t xml:space="preserve">1. «Я хороший». Расположить ладони обеих рук на области головы, ближе ко лбу, соединив пальцы в центре, и затем провести ладонями по волосам, опускаясь вниз через уши и боковые поверхности шеи к плечам. Движения рук должны быть одновременными, медленными, поглаживающими. </w:t>
      </w:r>
    </w:p>
    <w:p w:rsidR="000227FF" w:rsidRDefault="00006877" w:rsidP="00006877">
      <w:pPr>
        <w:pStyle w:val="a5"/>
        <w:ind w:firstLine="567"/>
        <w:jc w:val="both"/>
        <w:rPr>
          <w:rStyle w:val="10"/>
          <w:rFonts w:eastAsiaTheme="minorHAnsi"/>
          <w:b w:val="0"/>
          <w:sz w:val="28"/>
        </w:rPr>
      </w:pPr>
      <w:r w:rsidRPr="000227FF">
        <w:rPr>
          <w:rStyle w:val="10"/>
          <w:rFonts w:eastAsiaTheme="minorHAnsi"/>
          <w:b w:val="0"/>
          <w:sz w:val="28"/>
        </w:rPr>
        <w:t xml:space="preserve">2. «Наденем шапочку». Исходное положение рук то же. Движения обеих ладоней вниз к ушам, а затем по переднебоковой части шеи к яремной ямке. </w:t>
      </w:r>
      <w:proofErr w:type="spellStart"/>
      <w:r w:rsidRPr="000227FF">
        <w:rPr>
          <w:rStyle w:val="10"/>
          <w:rFonts w:eastAsiaTheme="minorHAnsi"/>
          <w:b w:val="0"/>
          <w:sz w:val="28"/>
        </w:rPr>
        <w:t>Самомассаж</w:t>
      </w:r>
      <w:proofErr w:type="spellEnd"/>
      <w:r w:rsidRPr="000227FF">
        <w:rPr>
          <w:rStyle w:val="10"/>
          <w:rFonts w:eastAsiaTheme="minorHAnsi"/>
          <w:b w:val="0"/>
          <w:sz w:val="28"/>
        </w:rPr>
        <w:t xml:space="preserve"> мышц лица </w:t>
      </w:r>
    </w:p>
    <w:p w:rsidR="000227FF" w:rsidRDefault="00006877" w:rsidP="00006877">
      <w:pPr>
        <w:pStyle w:val="a5"/>
        <w:ind w:firstLine="567"/>
        <w:jc w:val="both"/>
        <w:rPr>
          <w:rStyle w:val="10"/>
          <w:rFonts w:eastAsiaTheme="minorHAnsi"/>
          <w:b w:val="0"/>
          <w:sz w:val="28"/>
        </w:rPr>
      </w:pPr>
      <w:r w:rsidRPr="000227FF">
        <w:rPr>
          <w:rStyle w:val="10"/>
          <w:rFonts w:eastAsiaTheme="minorHAnsi"/>
          <w:b w:val="0"/>
          <w:sz w:val="28"/>
        </w:rPr>
        <w:t xml:space="preserve">3. «Рисуем дорожки». Движение пальцев от середины лба к вискам. </w:t>
      </w:r>
    </w:p>
    <w:p w:rsidR="000227FF" w:rsidRDefault="00006877" w:rsidP="00006877">
      <w:pPr>
        <w:pStyle w:val="a5"/>
        <w:ind w:firstLine="567"/>
        <w:jc w:val="both"/>
        <w:rPr>
          <w:rStyle w:val="10"/>
          <w:rFonts w:eastAsiaTheme="minorHAnsi"/>
          <w:b w:val="0"/>
          <w:sz w:val="28"/>
        </w:rPr>
      </w:pPr>
      <w:r w:rsidRPr="000227FF">
        <w:rPr>
          <w:rStyle w:val="10"/>
          <w:rFonts w:eastAsiaTheme="minorHAnsi"/>
          <w:b w:val="0"/>
          <w:sz w:val="28"/>
        </w:rPr>
        <w:t xml:space="preserve">4.«Рисуем яблочки». Круговые движения пальцев от середины лба к вискам. </w:t>
      </w:r>
    </w:p>
    <w:p w:rsidR="000227FF" w:rsidRDefault="00006877" w:rsidP="00006877">
      <w:pPr>
        <w:pStyle w:val="a5"/>
        <w:ind w:firstLine="567"/>
        <w:jc w:val="both"/>
        <w:rPr>
          <w:rStyle w:val="10"/>
          <w:rFonts w:eastAsiaTheme="minorHAnsi"/>
          <w:b w:val="0"/>
          <w:sz w:val="28"/>
        </w:rPr>
      </w:pPr>
      <w:r w:rsidRPr="000227FF">
        <w:rPr>
          <w:rStyle w:val="10"/>
          <w:rFonts w:eastAsiaTheme="minorHAnsi"/>
          <w:b w:val="0"/>
          <w:sz w:val="28"/>
        </w:rPr>
        <w:t xml:space="preserve">5. «Рисуем елочки». Движения пальцев от середины лба к вискам. Движение направлено несколько по диагонали. </w:t>
      </w:r>
    </w:p>
    <w:p w:rsidR="000227FF" w:rsidRDefault="00006877" w:rsidP="00006877">
      <w:pPr>
        <w:pStyle w:val="a5"/>
        <w:ind w:firstLine="567"/>
        <w:jc w:val="both"/>
        <w:rPr>
          <w:rStyle w:val="10"/>
          <w:rFonts w:eastAsiaTheme="minorHAnsi"/>
          <w:b w:val="0"/>
          <w:sz w:val="28"/>
        </w:rPr>
      </w:pPr>
      <w:r w:rsidRPr="000227FF">
        <w:rPr>
          <w:rStyle w:val="10"/>
          <w:rFonts w:eastAsiaTheme="minorHAnsi"/>
          <w:b w:val="0"/>
          <w:sz w:val="28"/>
        </w:rPr>
        <w:t>6. «</w:t>
      </w:r>
      <w:proofErr w:type="spellStart"/>
      <w:r w:rsidRPr="000227FF">
        <w:rPr>
          <w:rStyle w:val="10"/>
          <w:rFonts w:eastAsiaTheme="minorHAnsi"/>
          <w:b w:val="0"/>
          <w:sz w:val="28"/>
        </w:rPr>
        <w:t>Пальцевый</w:t>
      </w:r>
      <w:proofErr w:type="spellEnd"/>
      <w:r w:rsidRPr="000227FF">
        <w:rPr>
          <w:rStyle w:val="10"/>
          <w:rFonts w:eastAsiaTheme="minorHAnsi"/>
          <w:b w:val="0"/>
          <w:sz w:val="28"/>
        </w:rPr>
        <w:t xml:space="preserve"> душ». Легкое постукивание или похлопывание кончиками пальцев по лбу. </w:t>
      </w:r>
    </w:p>
    <w:p w:rsidR="000227FF" w:rsidRDefault="00006877" w:rsidP="00006877">
      <w:pPr>
        <w:pStyle w:val="a5"/>
        <w:ind w:firstLine="567"/>
        <w:jc w:val="both"/>
        <w:rPr>
          <w:rStyle w:val="10"/>
          <w:rFonts w:eastAsiaTheme="minorHAnsi"/>
          <w:b w:val="0"/>
          <w:sz w:val="28"/>
        </w:rPr>
      </w:pPr>
      <w:r w:rsidRPr="000227FF">
        <w:rPr>
          <w:rStyle w:val="10"/>
          <w:rFonts w:eastAsiaTheme="minorHAnsi"/>
          <w:b w:val="0"/>
          <w:sz w:val="28"/>
        </w:rPr>
        <w:t xml:space="preserve">7. «Рисуем брови». Проводить по бровям от переносицы к вискам каждым пальцем поочередно: указательным, средним, безымянным и мизинцем. </w:t>
      </w:r>
    </w:p>
    <w:p w:rsidR="000227FF" w:rsidRDefault="00006877" w:rsidP="00006877">
      <w:pPr>
        <w:pStyle w:val="a5"/>
        <w:ind w:firstLine="567"/>
        <w:jc w:val="both"/>
        <w:rPr>
          <w:rStyle w:val="10"/>
          <w:rFonts w:eastAsiaTheme="minorHAnsi"/>
          <w:b w:val="0"/>
          <w:sz w:val="28"/>
        </w:rPr>
      </w:pPr>
      <w:r w:rsidRPr="000227FF">
        <w:rPr>
          <w:rStyle w:val="10"/>
          <w:rFonts w:eastAsiaTheme="minorHAnsi"/>
          <w:b w:val="0"/>
          <w:sz w:val="28"/>
        </w:rPr>
        <w:t xml:space="preserve">8. «Наденем очки» Указательным пальцем проводить легко от виска по краю скуловой кости к переносице, затем по брови к вискам. </w:t>
      </w:r>
    </w:p>
    <w:p w:rsidR="000227FF" w:rsidRDefault="00006877" w:rsidP="00006877">
      <w:pPr>
        <w:pStyle w:val="a5"/>
        <w:ind w:firstLine="567"/>
        <w:jc w:val="both"/>
        <w:rPr>
          <w:rStyle w:val="10"/>
          <w:rFonts w:eastAsiaTheme="minorHAnsi"/>
          <w:b w:val="0"/>
          <w:sz w:val="28"/>
        </w:rPr>
      </w:pPr>
      <w:r w:rsidRPr="000227FF">
        <w:rPr>
          <w:rStyle w:val="10"/>
          <w:rFonts w:eastAsiaTheme="minorHAnsi"/>
          <w:b w:val="0"/>
          <w:sz w:val="28"/>
        </w:rPr>
        <w:t xml:space="preserve">9. «Глазки спят». Закрыть глаза и легко прикрыть пальцами веки. Удержать в течение 3 — 5 </w:t>
      </w:r>
      <w:proofErr w:type="gramStart"/>
      <w:r w:rsidRPr="000227FF">
        <w:rPr>
          <w:rStyle w:val="10"/>
          <w:rFonts w:eastAsiaTheme="minorHAnsi"/>
          <w:b w:val="0"/>
          <w:sz w:val="28"/>
        </w:rPr>
        <w:t>с</w:t>
      </w:r>
      <w:proofErr w:type="gramEnd"/>
      <w:r w:rsidRPr="000227FF">
        <w:rPr>
          <w:rStyle w:val="10"/>
          <w:rFonts w:eastAsiaTheme="minorHAnsi"/>
          <w:b w:val="0"/>
          <w:sz w:val="28"/>
        </w:rPr>
        <w:t xml:space="preserve">. </w:t>
      </w:r>
    </w:p>
    <w:p w:rsidR="000227FF" w:rsidRDefault="00006877" w:rsidP="00006877">
      <w:pPr>
        <w:pStyle w:val="a5"/>
        <w:ind w:firstLine="567"/>
        <w:jc w:val="both"/>
        <w:rPr>
          <w:rStyle w:val="10"/>
          <w:rFonts w:eastAsiaTheme="minorHAnsi"/>
          <w:b w:val="0"/>
          <w:sz w:val="28"/>
        </w:rPr>
      </w:pPr>
      <w:r w:rsidRPr="000227FF">
        <w:rPr>
          <w:rStyle w:val="10"/>
          <w:rFonts w:eastAsiaTheme="minorHAnsi"/>
          <w:b w:val="0"/>
          <w:sz w:val="28"/>
        </w:rPr>
        <w:t xml:space="preserve">10. «Нарисуем усы». Движение указательными и средними пальцами от середины верхней губы к углам рта. </w:t>
      </w:r>
    </w:p>
    <w:p w:rsidR="000227FF" w:rsidRPr="000227FF" w:rsidRDefault="00D57C04" w:rsidP="00006877">
      <w:pPr>
        <w:pStyle w:val="a5"/>
        <w:ind w:firstLine="567"/>
        <w:jc w:val="both"/>
        <w:rPr>
          <w:rStyle w:val="10"/>
          <w:rFonts w:eastAsiaTheme="minorHAnsi"/>
          <w:b w:val="0"/>
          <w:sz w:val="32"/>
        </w:rPr>
      </w:pP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с</w:t>
      </w:r>
      <w:r w:rsidR="000227FF" w:rsidRPr="000227FF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амомассаж</w:t>
      </w:r>
      <w:proofErr w:type="spellEnd"/>
      <w:r w:rsidR="000227FF" w:rsidRPr="000227FF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способствует нормализации тонуса мышц мимической и артикуляционной мускулатуры, формированию правильного уклада органов артикуляционного аппарата. </w:t>
      </w:r>
    </w:p>
    <w:p w:rsidR="000227FF" w:rsidRDefault="000227FF" w:rsidP="00006877">
      <w:pPr>
        <w:pStyle w:val="a5"/>
        <w:ind w:firstLine="567"/>
        <w:jc w:val="both"/>
        <w:rPr>
          <w:rStyle w:val="10"/>
          <w:rFonts w:eastAsiaTheme="minorHAnsi"/>
          <w:b w:val="0"/>
          <w:sz w:val="28"/>
        </w:rPr>
      </w:pPr>
    </w:p>
    <w:p w:rsidR="00044E4C" w:rsidRPr="00006877" w:rsidRDefault="00D57C04" w:rsidP="0000687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44E4C" w:rsidRPr="00006877" w:rsidSect="00AF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06877"/>
    <w:rsid w:val="00006877"/>
    <w:rsid w:val="000227FF"/>
    <w:rsid w:val="00154727"/>
    <w:rsid w:val="001C034D"/>
    <w:rsid w:val="0075405B"/>
    <w:rsid w:val="007942B7"/>
    <w:rsid w:val="00833944"/>
    <w:rsid w:val="009D03CE"/>
    <w:rsid w:val="00AF58E8"/>
    <w:rsid w:val="00D5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E8"/>
  </w:style>
  <w:style w:type="paragraph" w:styleId="1">
    <w:name w:val="heading 1"/>
    <w:basedOn w:val="a"/>
    <w:link w:val="10"/>
    <w:uiPriority w:val="9"/>
    <w:qFormat/>
    <w:rsid w:val="00006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8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0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877"/>
    <w:rPr>
      <w:b/>
      <w:bCs/>
    </w:rPr>
  </w:style>
  <w:style w:type="paragraph" w:styleId="a5">
    <w:name w:val="No Spacing"/>
    <w:uiPriority w:val="1"/>
    <w:qFormat/>
    <w:rsid w:val="0000687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0068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2019-02-13T09:43:00Z</dcterms:created>
  <dcterms:modified xsi:type="dcterms:W3CDTF">2019-02-13T09:59:00Z</dcterms:modified>
</cp:coreProperties>
</file>