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F2" w:rsidRPr="00E2539A" w:rsidRDefault="00E253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539A">
        <w:rPr>
          <w:rFonts w:ascii="Times New Roman" w:hAnsi="Times New Roman" w:cs="Times New Roman"/>
          <w:sz w:val="28"/>
          <w:szCs w:val="28"/>
        </w:rPr>
        <w:t>С "</w:t>
      </w:r>
      <w:proofErr w:type="spellStart"/>
      <w:r w:rsidRPr="00E2539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2539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легче все уметь!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С "</w:t>
      </w:r>
      <w:proofErr w:type="spellStart"/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" легче поумнеть!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15544C" w:rsidRPr="00E2539A" w:rsidRDefault="00B25329" w:rsidP="00C803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 В нашем детском саду конструктивная деятельность занимает значимое место и одной из разновидностей конструктивной деятельности является создание 3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моделей из </w:t>
      </w:r>
      <w:proofErr w:type="spellStart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</w:t>
      </w:r>
      <w:proofErr w:type="gramStart"/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ег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конструирование способствует формированию умения  учиться, добиваться результата, получать новые знания об окружающем мире, закладывает первые предпосылки учебной деятельности.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конструктор актуален тем, что раскрывает для дошкольников мир техники, развивает техн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ические способности. Также, лег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конструирование объединяет в себе элементы игры с экспериментированием, а следовательно, активизирует </w:t>
      </w:r>
      <w:proofErr w:type="spellStart"/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мыслительно</w:t>
      </w:r>
      <w:proofErr w:type="spellEnd"/>
      <w:r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речевую</w:t>
      </w:r>
      <w:r w:rsidR="00E80239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дошкольников, развивает воображение и навыки общения, способствует самовыражению, расширяет кругозор, поэтому мы а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используем лег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E80239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конструкт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 не только в играх, но и в </w:t>
      </w:r>
      <w:proofErr w:type="spellStart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нод</w:t>
      </w:r>
      <w:proofErr w:type="spellEnd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, т. к</w:t>
      </w:r>
      <w:proofErr w:type="gramStart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E80239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C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80239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624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239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не просто занимательная игра, это работа ума и рук. Любимые детские занятия "рисовать" и "конструировать" мы выстраиваем в определенную систему упражнений, которые в соответствии с возрастом носят, с одной стороны, игровой характер, с другой - обучающий и развивающий. Создание из отдельных элементов чего - то целого: домов, машин, мостов - является веселым и,  вместе с тем,  познавательным увлечением. Совместная деятельность педагога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детей по лег</w:t>
      </w:r>
      <w:proofErr w:type="gramStart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="00E80239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конструированию направлена, в первую очередь, на развитие индивидуальности ребенка, его творч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еского потенциала. Работа с лег</w:t>
      </w:r>
      <w:proofErr w:type="gramStart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="00E80239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 собственную постройку из </w:t>
      </w:r>
      <w:r w:rsidR="00E2539A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лег</w:t>
      </w:r>
      <w:proofErr w:type="gramStart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="00E80239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конструктора, ребенок имеет возможность создать новую или достроить из освобод</w:t>
      </w:r>
      <w:r w:rsidR="00900EA4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ившихся деталей некоторые ее ча</w:t>
      </w:r>
      <w:r w:rsidR="00E80239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сти, выступая в роли творца.</w:t>
      </w:r>
      <w:r w:rsidR="00900EA4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Разработанная нами ранее и </w:t>
      </w:r>
      <w:proofErr w:type="spellStart"/>
      <w:r w:rsidR="00900EA4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опробированная</w:t>
      </w:r>
      <w:proofErr w:type="spellEnd"/>
      <w:r w:rsidR="00900EA4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авторская программа "</w:t>
      </w:r>
      <w:r w:rsidR="00E2539A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Лег</w:t>
      </w:r>
      <w:proofErr w:type="gramStart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="00900EA4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мастер" предлагает в начале совместной деятельности с детьми проводить серию сво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бодных игр с использованием </w:t>
      </w:r>
      <w:r w:rsidR="00E2539A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лег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900EA4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конструктора, чтобы удовлетворить желание детей потрогать эти детали. Затем обязательно проводится пальчиковая гимнастика либо физкультминутка, которые мы </w:t>
      </w:r>
      <w:r w:rsidR="00900EA4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подбираем с учетом темы совместной деятельности. Также отдаем предпочтение различным игровым формам и приемам, чтобы избежать разнообразия. Предлагаем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 В результате, дети учатся совместно решать задачи, распределять роли, объяснять друг другу важность данного конструктивного решения, также, ребенок проговаривает то, что он хочет сделать, какие детали выберет, почему..</w:t>
      </w:r>
      <w:proofErr w:type="gramStart"/>
      <w:r w:rsidR="00900EA4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="00900EA4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то совместное проговаривание в дальнейшем</w:t>
      </w:r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ребенку самому определять конечный результат работы, уметь подбирать все необходимые детали и суметь объяснить, почему он сконструировал именно так, а не иначе. Конструктор "</w:t>
      </w:r>
      <w:r w:rsidR="00E2539A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Лег</w:t>
      </w:r>
      <w:proofErr w:type="gramStart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="005F43F2" w:rsidRPr="00E2539A">
        <w:rPr>
          <w:rFonts w:ascii="Times New Roman" w:hAnsi="Times New Roman" w:cs="Times New Roman"/>
          <w:color w:val="000000" w:themeColor="text1"/>
          <w:sz w:val="28"/>
          <w:szCs w:val="28"/>
        </w:rPr>
        <w:t>" позволяет в процессе игры пережить всю гамму настроений и положительных эмоций, что дает детям обретение чувства уверенности в себе.</w:t>
      </w:r>
    </w:p>
    <w:p w:rsidR="005F43F2" w:rsidRDefault="005F43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383" w:rsidRPr="00E2539A" w:rsidRDefault="00C80383" w:rsidP="00C803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Корнева Н.П.</w:t>
      </w:r>
    </w:p>
    <w:sectPr w:rsidR="00C80383" w:rsidRPr="00E2539A" w:rsidSect="0015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329"/>
    <w:rsid w:val="0015544C"/>
    <w:rsid w:val="005F43F2"/>
    <w:rsid w:val="00624CAB"/>
    <w:rsid w:val="00900EA4"/>
    <w:rsid w:val="00B25329"/>
    <w:rsid w:val="00C80383"/>
    <w:rsid w:val="00E2539A"/>
    <w:rsid w:val="00E80239"/>
    <w:rsid w:val="00FD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Методический</cp:lastModifiedBy>
  <cp:revision>5</cp:revision>
  <dcterms:created xsi:type="dcterms:W3CDTF">2018-01-30T16:25:00Z</dcterms:created>
  <dcterms:modified xsi:type="dcterms:W3CDTF">2019-04-25T05:53:00Z</dcterms:modified>
</cp:coreProperties>
</file>