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4B" w:rsidRPr="00BC3F22" w:rsidRDefault="001B284B" w:rsidP="001B284B">
      <w:pPr>
        <w:pStyle w:val="a3"/>
        <w:shd w:val="clear" w:color="auto" w:fill="FFFFFF"/>
        <w:spacing w:before="257" w:beforeAutospacing="0" w:after="257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BC3F22">
        <w:rPr>
          <w:b/>
          <w:i/>
          <w:color w:val="111111"/>
          <w:sz w:val="28"/>
          <w:szCs w:val="28"/>
        </w:rPr>
        <w:t>Гениальность на кончиках пальцев статья для родителей</w:t>
      </w:r>
    </w:p>
    <w:p w:rsidR="001B284B" w:rsidRPr="00BC3F22" w:rsidRDefault="001B284B" w:rsidP="001B284B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BC3F22">
        <w:rPr>
          <w:color w:val="111111"/>
          <w:sz w:val="28"/>
          <w:szCs w:val="28"/>
        </w:rPr>
        <w:t>Нет людей неталантливых, а есть те, чьи способности не раскрыты.   Нам, взрослым, нужно понимать, что мы в ответе за то, чтобы вовремя  увидеть в детях их способности и помочь им раскрыться.</w:t>
      </w:r>
    </w:p>
    <w:p w:rsidR="001B284B" w:rsidRPr="00BC3F22" w:rsidRDefault="001B284B" w:rsidP="001B284B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BC3F22">
        <w:rPr>
          <w:color w:val="111111"/>
          <w:sz w:val="28"/>
          <w:szCs w:val="28"/>
        </w:rPr>
        <w:t>И </w:t>
      </w:r>
      <w:proofErr w:type="gramStart"/>
      <w:r w:rsidRPr="00BC3F22">
        <w:rPr>
          <w:color w:val="111111"/>
          <w:sz w:val="28"/>
          <w:szCs w:val="28"/>
        </w:rPr>
        <w:t>золотым ключиком, открывающим дверцу в кладовую детских талантов стало</w:t>
      </w:r>
      <w:proofErr w:type="gramEnd"/>
      <w:r w:rsidRPr="00BC3F22">
        <w:rPr>
          <w:color w:val="111111"/>
          <w:sz w:val="28"/>
          <w:szCs w:val="28"/>
        </w:rPr>
        <w:t> наиболее раннее начало занятий с ребёнком.</w:t>
      </w:r>
    </w:p>
    <w:p w:rsidR="001B284B" w:rsidRPr="00BC3F22" w:rsidRDefault="001B284B" w:rsidP="001B284B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BC3F22">
        <w:rPr>
          <w:color w:val="111111"/>
          <w:sz w:val="28"/>
          <w:szCs w:val="28"/>
        </w:rPr>
        <w:t>Ребёнок, у которого достаточно хорошо развита мелкая моторика, умеет логически  мыслить, у него хорошо </w:t>
      </w:r>
      <w:proofErr w:type="gramStart"/>
      <w:r w:rsidRPr="00BC3F22">
        <w:rPr>
          <w:color w:val="111111"/>
          <w:sz w:val="28"/>
          <w:szCs w:val="28"/>
        </w:rPr>
        <w:t>развиты</w:t>
      </w:r>
      <w:proofErr w:type="gramEnd"/>
      <w:r w:rsidRPr="00BC3F22">
        <w:rPr>
          <w:color w:val="111111"/>
          <w:sz w:val="28"/>
          <w:szCs w:val="28"/>
        </w:rPr>
        <w:t> память и внимание, речь.</w:t>
      </w:r>
    </w:p>
    <w:p w:rsidR="001B284B" w:rsidRPr="00BC3F22" w:rsidRDefault="001B284B" w:rsidP="001B28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3F22">
        <w:rPr>
          <w:color w:val="111111"/>
          <w:sz w:val="28"/>
          <w:szCs w:val="28"/>
        </w:rPr>
        <w:t>Попросите ребёнка показать </w:t>
      </w:r>
      <w:r w:rsidRPr="00BC3F22">
        <w:rPr>
          <w:rStyle w:val="a4"/>
          <w:color w:val="111111"/>
          <w:sz w:val="28"/>
          <w:szCs w:val="28"/>
          <w:bdr w:val="none" w:sz="0" w:space="0" w:color="auto" w:frame="1"/>
        </w:rPr>
        <w:t>пальчики поочерёдно</w:t>
      </w:r>
      <w:r w:rsidRPr="00BC3F22">
        <w:rPr>
          <w:color w:val="111111"/>
          <w:sz w:val="28"/>
          <w:szCs w:val="28"/>
        </w:rPr>
        <w:t>, если у </w:t>
      </w:r>
      <w:proofErr w:type="gramStart"/>
      <w:r w:rsidRPr="00BC3F22">
        <w:rPr>
          <w:color w:val="111111"/>
          <w:sz w:val="28"/>
          <w:szCs w:val="28"/>
        </w:rPr>
        <w:t>него</w:t>
      </w:r>
      <w:proofErr w:type="gramEnd"/>
      <w:r w:rsidRPr="00BC3F22">
        <w:rPr>
          <w:color w:val="111111"/>
          <w:sz w:val="28"/>
          <w:szCs w:val="28"/>
        </w:rPr>
        <w:t>  получается выполнить  вашу просьбу –</w:t>
      </w:r>
      <w:r w:rsidRPr="00BC3F22">
        <w:rPr>
          <w:sz w:val="28"/>
          <w:szCs w:val="28"/>
        </w:rPr>
        <w:t xml:space="preserve"> </w:t>
      </w:r>
      <w:r w:rsidRPr="00BC3F22">
        <w:rPr>
          <w:color w:val="111111"/>
          <w:sz w:val="28"/>
          <w:szCs w:val="28"/>
        </w:rPr>
        <w:t>это говорящий ребенок, если мышцы пальцев напряжённые, пальцы  работают только   вместе и не могут двигаться поочерёдно, значит развитие речи и,  соответственно,  мышления будет затруднено.  </w:t>
      </w:r>
    </w:p>
    <w:p w:rsidR="001B284B" w:rsidRPr="00BC3F22" w:rsidRDefault="001B284B" w:rsidP="001B28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3F22">
        <w:rPr>
          <w:color w:val="111111"/>
          <w:sz w:val="28"/>
          <w:szCs w:val="28"/>
        </w:rPr>
        <w:t>Существует множество различных упражнений, методик, </w:t>
      </w:r>
      <w:r w:rsidRPr="00BC3F22">
        <w:rPr>
          <w:rStyle w:val="a4"/>
          <w:color w:val="111111"/>
          <w:sz w:val="28"/>
          <w:szCs w:val="28"/>
          <w:bdr w:val="none" w:sz="0" w:space="0" w:color="auto" w:frame="1"/>
        </w:rPr>
        <w:t>пальчиковых  гимнастик</w:t>
      </w:r>
      <w:r w:rsidRPr="00BC3F22">
        <w:rPr>
          <w:b/>
          <w:color w:val="111111"/>
          <w:sz w:val="28"/>
          <w:szCs w:val="28"/>
        </w:rPr>
        <w:t>,</w:t>
      </w:r>
      <w:r w:rsidRPr="00BC3F22">
        <w:rPr>
          <w:color w:val="111111"/>
          <w:sz w:val="28"/>
          <w:szCs w:val="28"/>
        </w:rPr>
        <w:t xml:space="preserve">  развивающих мелкую моторику рук.   </w:t>
      </w:r>
    </w:p>
    <w:p w:rsidR="001B284B" w:rsidRPr="00F773EB" w:rsidRDefault="001B284B" w:rsidP="001B284B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крупой, бусинками, пуговицами, мелкими камешками»</w:t>
      </w:r>
    </w:p>
    <w:p w:rsidR="001B284B" w:rsidRPr="00F773EB" w:rsidRDefault="001B284B" w:rsidP="001B284B">
      <w:pPr>
        <w:shd w:val="clear" w:color="auto" w:fill="FFFFFF"/>
        <w:spacing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нравятся упражнения с пинцетом и пипеткой.</w:t>
      </w:r>
    </w:p>
    <w:p w:rsidR="001B284B" w:rsidRPr="00F773EB" w:rsidRDefault="001B284B" w:rsidP="001B284B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«Игры с песком»</w:t>
      </w:r>
    </w:p>
    <w:p w:rsidR="001B284B" w:rsidRPr="00F773EB" w:rsidRDefault="001B284B" w:rsidP="001B284B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 - это бескрайний простор для развития мелкой моторики и фантазии. Строим башни, зоопарк, дома - замки для принцессы.</w:t>
      </w:r>
    </w:p>
    <w:p w:rsidR="001B284B" w:rsidRPr="00F773EB" w:rsidRDefault="001B284B" w:rsidP="001B284B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«Рисование, аппликация, оригами, соленое тесто и пластилин»</w:t>
      </w:r>
    </w:p>
    <w:p w:rsidR="001B284B" w:rsidRPr="00F773EB" w:rsidRDefault="001B284B" w:rsidP="001B284B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ребёнок рисует, тем лучше укрепляются его мышцы, ведь карандаш не только зрительно похож на ручку, карандаш требует нажатия — дополнительная стимуляция мышц пальцев рук, а также помогает развитию ориентирования в пределах листа, формирует зрительный контроль, развивает творчество, формирует умение выражать свои чувства.</w:t>
      </w:r>
    </w:p>
    <w:p w:rsidR="001B284B" w:rsidRPr="00F773EB" w:rsidRDefault="001B284B" w:rsidP="001B284B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Оригами очень хорошее средство для развития памяти и логического мышления. Соленое тесто и пластилин помогают выучить формы предметов, форми</w:t>
      </w:r>
      <w:r w:rsidRPr="00BC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 гибкость психики.</w:t>
      </w:r>
    </w:p>
    <w:p w:rsidR="001B284B" w:rsidRPr="00F773EB" w:rsidRDefault="001B284B" w:rsidP="001B284B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«Шнуровка»</w:t>
      </w:r>
    </w:p>
    <w:p w:rsidR="001B284B" w:rsidRPr="00BC3F22" w:rsidRDefault="001B284B" w:rsidP="001B284B">
      <w:pPr>
        <w:shd w:val="clear" w:color="auto" w:fill="FFFFFF"/>
        <w:spacing w:before="103" w:after="343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Шнуровка прекрасно стимулирует развитие мелкой моторики, побуждая ребёнка создавать из шнуровки изображение, развивает фантазию, тактильные ощущения, логическое мышление.</w:t>
      </w:r>
    </w:p>
    <w:p w:rsidR="001B284B" w:rsidRPr="00BC3F22" w:rsidRDefault="001B284B" w:rsidP="001B28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C3F22">
        <w:rPr>
          <w:color w:val="000000" w:themeColor="text1"/>
          <w:sz w:val="28"/>
          <w:szCs w:val="28"/>
        </w:rPr>
        <w:t>Так же интересны будут занятия с каштанами, сосновыми шишками,  крупными  пуговицами, желудями, камешками и т. д.  Можно перекладывать их из  одной чашки в  другую, выкладывать узоры на столе, очень полезны игры с мозаикой,  различными  </w:t>
      </w:r>
      <w:r w:rsidRPr="00BC3F2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конструкторами</w:t>
      </w:r>
      <w:r w:rsidRPr="00BC3F22">
        <w:rPr>
          <w:color w:val="000000" w:themeColor="text1"/>
          <w:sz w:val="28"/>
          <w:szCs w:val="28"/>
        </w:rPr>
        <w:t>, собирание картинок из пазлов, лепка </w:t>
      </w:r>
      <w:proofErr w:type="gramStart"/>
      <w:r w:rsidRPr="00BC3F22">
        <w:rPr>
          <w:color w:val="000000" w:themeColor="text1"/>
          <w:sz w:val="28"/>
          <w:szCs w:val="28"/>
        </w:rPr>
        <w:t>из</w:t>
      </w:r>
      <w:proofErr w:type="gramEnd"/>
      <w:r w:rsidRPr="00BC3F22">
        <w:rPr>
          <w:color w:val="000000" w:themeColor="text1"/>
          <w:sz w:val="28"/>
          <w:szCs w:val="28"/>
        </w:rPr>
        <w:t> </w:t>
      </w:r>
    </w:p>
    <w:p w:rsidR="001B284B" w:rsidRPr="00BC3F22" w:rsidRDefault="001B284B" w:rsidP="001B28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C3F22">
        <w:rPr>
          <w:color w:val="000000" w:themeColor="text1"/>
          <w:sz w:val="28"/>
          <w:szCs w:val="28"/>
        </w:rPr>
        <w:t>пластилина. Уделяйте вашим детям как можно больше внимания и </w:t>
      </w:r>
      <w:proofErr w:type="gramStart"/>
      <w:r w:rsidRPr="00BC3F22">
        <w:rPr>
          <w:color w:val="000000" w:themeColor="text1"/>
          <w:sz w:val="28"/>
          <w:szCs w:val="28"/>
        </w:rPr>
        <w:t>времени</w:t>
      </w:r>
      <w:proofErr w:type="gramEnd"/>
      <w:r w:rsidRPr="00BC3F22">
        <w:rPr>
          <w:color w:val="000000" w:themeColor="text1"/>
          <w:sz w:val="28"/>
          <w:szCs w:val="28"/>
        </w:rPr>
        <w:t> и они будут благодарны  вам.</w:t>
      </w:r>
    </w:p>
    <w:p w:rsidR="001B284B" w:rsidRPr="00BC3F22" w:rsidRDefault="001B284B" w:rsidP="001B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84B" w:rsidRPr="00BC3F22" w:rsidRDefault="001B284B" w:rsidP="001B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84B" w:rsidRPr="00BC3F22" w:rsidRDefault="001B284B" w:rsidP="001B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84B" w:rsidRPr="00BC3F22" w:rsidRDefault="001B284B" w:rsidP="001B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84B" w:rsidRPr="00BC3F22" w:rsidRDefault="001B284B" w:rsidP="001B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84B" w:rsidRPr="00F773EB" w:rsidRDefault="001B284B" w:rsidP="001B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84B" w:rsidRPr="002079AC" w:rsidRDefault="001B284B" w:rsidP="001B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84B" w:rsidRDefault="001B284B" w:rsidP="001B28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1B284B" w:rsidRPr="002079AC" w:rsidRDefault="001B284B" w:rsidP="001B28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</w:p>
    <w:p w:rsidR="001B284B" w:rsidRPr="002079AC" w:rsidRDefault="001B284B" w:rsidP="001B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84B" w:rsidRPr="002079AC" w:rsidRDefault="001B284B" w:rsidP="001B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84B" w:rsidRPr="002079AC" w:rsidRDefault="001B284B" w:rsidP="001B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84B" w:rsidRPr="002079AC" w:rsidRDefault="001B284B" w:rsidP="001B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C79" w:rsidRDefault="008E4C79"/>
    <w:sectPr w:rsidR="008E4C79" w:rsidSect="008E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84B"/>
    <w:rsid w:val="001B284B"/>
    <w:rsid w:val="008E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2022-03-13T11:58:00Z</dcterms:created>
  <dcterms:modified xsi:type="dcterms:W3CDTF">2022-03-13T11:58:00Z</dcterms:modified>
</cp:coreProperties>
</file>