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69F4D" w14:textId="77777777" w:rsidR="00173843" w:rsidRDefault="00173843" w:rsidP="00173843">
      <w:pPr>
        <w:pStyle w:val="c6"/>
        <w:pBdr>
          <w:bottom w:val="single" w:sz="6" w:space="0" w:color="D6DDB9"/>
        </w:pBdr>
        <w:shd w:val="clear" w:color="auto" w:fill="FFFFFF"/>
        <w:spacing w:before="0" w:beforeAutospacing="0" w:after="0" w:afterAutospacing="0"/>
        <w:jc w:val="center"/>
        <w:rPr>
          <w:rFonts w:ascii="Calibri" w:hAnsi="Calibri" w:cs="Calibri"/>
          <w:color w:val="000000"/>
          <w:sz w:val="22"/>
          <w:szCs w:val="22"/>
        </w:rPr>
      </w:pPr>
      <w:r>
        <w:rPr>
          <w:rStyle w:val="c13"/>
          <w:b/>
          <w:bCs/>
          <w:color w:val="FF0000"/>
          <w:sz w:val="28"/>
          <w:szCs w:val="28"/>
        </w:rPr>
        <w:t>Консультация</w:t>
      </w:r>
    </w:p>
    <w:p w14:paraId="094A1E46" w14:textId="77777777" w:rsidR="00173843" w:rsidRDefault="00173843" w:rsidP="00173843">
      <w:pPr>
        <w:pStyle w:val="c6"/>
        <w:pBdr>
          <w:bottom w:val="single" w:sz="6" w:space="0" w:color="D6DDB9"/>
        </w:pBdr>
        <w:shd w:val="clear" w:color="auto" w:fill="FFFFFF"/>
        <w:spacing w:before="0" w:beforeAutospacing="0" w:after="0" w:afterAutospacing="0"/>
        <w:jc w:val="center"/>
        <w:rPr>
          <w:rFonts w:ascii="Calibri" w:hAnsi="Calibri" w:cs="Calibri"/>
          <w:color w:val="000000"/>
          <w:sz w:val="22"/>
          <w:szCs w:val="22"/>
        </w:rPr>
      </w:pPr>
      <w:r>
        <w:rPr>
          <w:rStyle w:val="c13"/>
          <w:b/>
          <w:bCs/>
          <w:color w:val="FF0000"/>
          <w:sz w:val="28"/>
          <w:szCs w:val="28"/>
        </w:rPr>
        <w:t>«Ознакомление детей старшего дошкольного возраста</w:t>
      </w:r>
    </w:p>
    <w:p w14:paraId="7B7819F9" w14:textId="4DBE0D06" w:rsidR="00173843" w:rsidRDefault="00173843" w:rsidP="00173843">
      <w:pPr>
        <w:pStyle w:val="c6"/>
        <w:pBdr>
          <w:bottom w:val="single" w:sz="6" w:space="0" w:color="D6DDB9"/>
        </w:pBdr>
        <w:shd w:val="clear" w:color="auto" w:fill="FFFFFF"/>
        <w:spacing w:before="0" w:beforeAutospacing="0" w:after="0" w:afterAutospacing="0"/>
        <w:jc w:val="center"/>
        <w:rPr>
          <w:rStyle w:val="c13"/>
          <w:b/>
          <w:bCs/>
          <w:color w:val="FF0000"/>
          <w:sz w:val="28"/>
          <w:szCs w:val="28"/>
        </w:rPr>
      </w:pPr>
      <w:r>
        <w:rPr>
          <w:rStyle w:val="c13"/>
          <w:b/>
          <w:bCs/>
          <w:color w:val="FF0000"/>
          <w:sz w:val="28"/>
          <w:szCs w:val="28"/>
        </w:rPr>
        <w:t>с историей российской армии»</w:t>
      </w:r>
    </w:p>
    <w:p w14:paraId="0F06896E" w14:textId="40DF713E" w:rsidR="00173843" w:rsidRPr="00173843" w:rsidRDefault="00173843" w:rsidP="00173843">
      <w:pPr>
        <w:pStyle w:val="c6"/>
        <w:pBdr>
          <w:bottom w:val="single" w:sz="6" w:space="0" w:color="D6DDB9"/>
        </w:pBdr>
        <w:shd w:val="clear" w:color="auto" w:fill="FFFFFF"/>
        <w:spacing w:before="0" w:beforeAutospacing="0" w:after="0" w:afterAutospacing="0"/>
        <w:jc w:val="right"/>
        <w:rPr>
          <w:rFonts w:ascii="Calibri" w:hAnsi="Calibri" w:cs="Calibri"/>
          <w:sz w:val="22"/>
          <w:szCs w:val="22"/>
        </w:rPr>
      </w:pPr>
      <w:r w:rsidRPr="00173843">
        <w:rPr>
          <w:rStyle w:val="c13"/>
          <w:b/>
          <w:bCs/>
          <w:sz w:val="28"/>
          <w:szCs w:val="28"/>
        </w:rPr>
        <w:t>Подготовила : Корнева Н.П.</w:t>
      </w:r>
    </w:p>
    <w:p w14:paraId="49896EA7"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14:paraId="3866C69F"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14:paraId="59DEA650"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14:paraId="4D9F4220"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14:paraId="71B89126"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14:paraId="50A5629A"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14:paraId="73C49B43"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14:paraId="58855A11" w14:textId="77777777" w:rsidR="00173843" w:rsidRDefault="00173843" w:rsidP="00173843">
      <w:pPr>
        <w:pStyle w:val="c6"/>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Рекомендации родителям.</w:t>
      </w:r>
    </w:p>
    <w:p w14:paraId="0EDD1A6A"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История России богата знаменательными событиями. Во все века героизм, мужество воинов России, мощь и слава русского оружия были </w:t>
      </w:r>
      <w:r>
        <w:rPr>
          <w:rStyle w:val="c0"/>
          <w:color w:val="000000"/>
          <w:sz w:val="28"/>
          <w:szCs w:val="28"/>
        </w:rPr>
        <w:lastRenderedPageBreak/>
        <w:t>неотъемлемой частью величия Российского государства. Помимо побед существуют события, достойные быть увековеченными в народной памяти.</w:t>
      </w:r>
    </w:p>
    <w:p w14:paraId="534B1EFC"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14:paraId="03F09885" w14:textId="77777777" w:rsidR="00173843" w:rsidRDefault="00173843" w:rsidP="00173843">
      <w:pPr>
        <w:pStyle w:val="c6"/>
        <w:shd w:val="clear" w:color="auto" w:fill="FFFFFF"/>
        <w:spacing w:before="0" w:beforeAutospacing="0" w:after="0" w:afterAutospacing="0"/>
        <w:jc w:val="center"/>
        <w:rPr>
          <w:rFonts w:ascii="Calibri" w:hAnsi="Calibri" w:cs="Calibri"/>
          <w:color w:val="000000"/>
          <w:sz w:val="22"/>
          <w:szCs w:val="22"/>
        </w:rPr>
      </w:pPr>
      <w:r>
        <w:rPr>
          <w:rStyle w:val="c8"/>
          <w:b/>
          <w:bCs/>
          <w:i/>
          <w:iCs/>
          <w:color w:val="000000"/>
          <w:sz w:val="28"/>
          <w:szCs w:val="28"/>
        </w:rPr>
        <w:t>Богатыри земли Русской.</w:t>
      </w:r>
    </w:p>
    <w:p w14:paraId="4017DA2B"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Селянинович, купец – гусляр Садко, Великан – Святогор.</w:t>
      </w:r>
    </w:p>
    <w:p w14:paraId="6E1971C5"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Как стража святой Руси, стоят они у заставы (границы) богатырской, мимо которой ни зверь не проскользнет, ни птица не пролетит</w:t>
      </w:r>
    </w:p>
    <w:p w14:paraId="612E7DB6"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На Руси всегда были в почете солдаты, несущие воинскую службу.</w:t>
      </w:r>
    </w:p>
    <w:p w14:paraId="4F99A5BA"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14:paraId="5477BF04"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К 882 году </w:t>
      </w:r>
      <w:r>
        <w:rPr>
          <w:rStyle w:val="c8"/>
          <w:b/>
          <w:bCs/>
          <w:color w:val="000000"/>
          <w:sz w:val="28"/>
          <w:szCs w:val="28"/>
        </w:rPr>
        <w:t>князь Олег</w:t>
      </w:r>
      <w:r>
        <w:rPr>
          <w:rStyle w:val="c0"/>
          <w:color w:val="000000"/>
          <w:sz w:val="28"/>
          <w:szCs w:val="28"/>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14:paraId="10E7CC41"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14:paraId="27939E40"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При </w:t>
      </w:r>
      <w:r>
        <w:rPr>
          <w:rStyle w:val="c8"/>
          <w:b/>
          <w:bCs/>
          <w:color w:val="000000"/>
          <w:sz w:val="28"/>
          <w:szCs w:val="28"/>
        </w:rPr>
        <w:t>князе Владимире Красное Солнышко</w:t>
      </w:r>
      <w:r>
        <w:rPr>
          <w:rStyle w:val="c0"/>
          <w:color w:val="000000"/>
          <w:sz w:val="28"/>
          <w:szCs w:val="28"/>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14:paraId="652ABF69"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14:paraId="33FE07E5"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В эпоху </w:t>
      </w:r>
      <w:r>
        <w:rPr>
          <w:rStyle w:val="c8"/>
          <w:b/>
          <w:bCs/>
          <w:color w:val="000000"/>
          <w:sz w:val="28"/>
          <w:szCs w:val="28"/>
        </w:rPr>
        <w:t>князя</w:t>
      </w:r>
      <w:r>
        <w:rPr>
          <w:rStyle w:val="c18"/>
          <w:color w:val="000000"/>
          <w:sz w:val="28"/>
          <w:szCs w:val="28"/>
        </w:rPr>
        <w:t> </w:t>
      </w:r>
      <w:r>
        <w:rPr>
          <w:rStyle w:val="c8"/>
          <w:b/>
          <w:bCs/>
          <w:color w:val="000000"/>
          <w:sz w:val="28"/>
          <w:szCs w:val="28"/>
        </w:rPr>
        <w:t>Владимира Мономаха</w:t>
      </w:r>
      <w:r>
        <w:rPr>
          <w:rStyle w:val="c0"/>
          <w:color w:val="000000"/>
          <w:sz w:val="28"/>
          <w:szCs w:val="28"/>
        </w:rPr>
        <w:t> к Руси были присоединены половецкие земли и дунайские города. Наступила эпоха расцвета литературы и искусства.</w:t>
      </w:r>
    </w:p>
    <w:p w14:paraId="3381B37C"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Юрий Долгорукий.</w:t>
      </w:r>
    </w:p>
    <w:p w14:paraId="11CF66FA"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lastRenderedPageBreak/>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14:paraId="5CAE50DF"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Князь Александр Невский.</w:t>
      </w:r>
    </w:p>
    <w:p w14:paraId="266162DD"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4" w:history="1">
        <w:r>
          <w:rPr>
            <w:rStyle w:val="Hyperlink"/>
            <w:sz w:val="28"/>
            <w:szCs w:val="28"/>
          </w:rPr>
          <w:t>5 апреля</w:t>
        </w:r>
      </w:hyperlink>
      <w:r>
        <w:rPr>
          <w:rStyle w:val="c0"/>
          <w:color w:val="000000"/>
          <w:sz w:val="28"/>
          <w:szCs w:val="28"/>
        </w:rPr>
        <w:t>1242 года дружина Александра Невского встретилась с крестоносцами на льду чудского озера. Эту битву назвали «Ледовым побоищем».</w:t>
      </w:r>
    </w:p>
    <w:p w14:paraId="011A88B0"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Дмитрий Донской.</w:t>
      </w:r>
    </w:p>
    <w:p w14:paraId="71FA7797"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14:paraId="30CAC9C7"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Кузьма Минин и Дмитрий Пожарский.</w:t>
      </w:r>
    </w:p>
    <w:p w14:paraId="6EABA84A"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14:paraId="4A640649"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14:paraId="7A51EB78"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Возглавил войско князь Дмитрий Пожарский. Выгнали русские воины поляков из Кремля, освободили Москву.</w:t>
      </w:r>
    </w:p>
    <w:p w14:paraId="33C34957"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14:paraId="65E15410"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Петр 1.</w:t>
      </w:r>
    </w:p>
    <w:p w14:paraId="1062D244"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14:paraId="3A29361F"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Полтавская битва прославила Россию на весь мир.</w:t>
      </w:r>
    </w:p>
    <w:p w14:paraId="5A0E1EAC"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lastRenderedPageBreak/>
        <w:t>Непобедимый русский полководец Александр Васильевич Суворов.</w:t>
      </w:r>
    </w:p>
    <w:p w14:paraId="6ABB9D66"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14:paraId="3A9247FE"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Русский полководец Михаил Илларионович Кутузов.</w:t>
      </w:r>
    </w:p>
    <w:p w14:paraId="18E0B15E"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14:paraId="7F0131AB"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14:paraId="6BDB7B1C"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День Защитников Отечества.</w:t>
      </w:r>
    </w:p>
    <w:p w14:paraId="5E0EC31A"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5" w:history="1">
        <w:r>
          <w:rPr>
            <w:rStyle w:val="Hyperlink"/>
            <w:sz w:val="28"/>
            <w:szCs w:val="28"/>
          </w:rPr>
          <w:t>буржуазии</w:t>
        </w:r>
      </w:hyperlink>
      <w:r>
        <w:rPr>
          <w:rStyle w:val="c18"/>
          <w:color w:val="000000"/>
          <w:sz w:val="28"/>
          <w:szCs w:val="28"/>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6" w:history="1">
        <w:r>
          <w:rPr>
            <w:rStyle w:val="Hyperlink"/>
            <w:sz w:val="28"/>
            <w:szCs w:val="28"/>
          </w:rPr>
          <w:t>23 февраля</w:t>
        </w:r>
      </w:hyperlink>
      <w:r>
        <w:rPr>
          <w:rStyle w:val="c0"/>
          <w:color w:val="000000"/>
          <w:sz w:val="28"/>
          <w:szCs w:val="28"/>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14:paraId="775FA5DE"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14:paraId="2B6B254B"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Герои Великой Отечественной Войны. Маршал Г.К. Жуков.</w:t>
      </w:r>
    </w:p>
    <w:p w14:paraId="48827A99"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На рассвете </w:t>
      </w:r>
      <w:hyperlink r:id="rId7" w:history="1">
        <w:r>
          <w:rPr>
            <w:rStyle w:val="Hyperlink"/>
            <w:sz w:val="28"/>
            <w:szCs w:val="28"/>
          </w:rPr>
          <w:t>22 июня</w:t>
        </w:r>
      </w:hyperlink>
      <w:r>
        <w:rPr>
          <w:rStyle w:val="c0"/>
          <w:color w:val="000000"/>
          <w:sz w:val="28"/>
          <w:szCs w:val="28"/>
        </w:rPr>
        <w:t> 1941 года фашистская Германия напала на Советский Союз. Началась Великая Отечественная война годов.</w:t>
      </w:r>
    </w:p>
    <w:p w14:paraId="50A61CF1"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14:paraId="0FB12FD5"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После упорных боев в ночь с 5 на </w:t>
      </w:r>
      <w:hyperlink r:id="rId8" w:history="1">
        <w:r>
          <w:rPr>
            <w:rStyle w:val="Hyperlink"/>
            <w:sz w:val="28"/>
            <w:szCs w:val="28"/>
          </w:rPr>
          <w:t>6 декабря</w:t>
        </w:r>
      </w:hyperlink>
      <w:r>
        <w:rPr>
          <w:rStyle w:val="c0"/>
          <w:color w:val="000000"/>
          <w:sz w:val="28"/>
          <w:szCs w:val="28"/>
        </w:rPr>
        <w:t xml:space="preserve">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w:t>
      </w:r>
      <w:r>
        <w:rPr>
          <w:rStyle w:val="c0"/>
          <w:color w:val="000000"/>
          <w:sz w:val="28"/>
          <w:szCs w:val="28"/>
        </w:rPr>
        <w:lastRenderedPageBreak/>
        <w:t>Впервые за годы Второй мировой войны непобедимая германская армия потерпела поражение.</w:t>
      </w:r>
    </w:p>
    <w:p w14:paraId="1B84AF89"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Великой Отечественной войне было немало знаменательных сражений. Особое место среди них занимает битва за Сталинград в 1943 году.</w:t>
      </w:r>
    </w:p>
    <w:p w14:paraId="4C4ED43D"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14:paraId="07310E37"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9" w:history="1">
        <w:r>
          <w:rPr>
            <w:rStyle w:val="Hyperlink"/>
            <w:sz w:val="28"/>
            <w:szCs w:val="28"/>
          </w:rPr>
          <w:t>12 января</w:t>
        </w:r>
      </w:hyperlink>
      <w:r>
        <w:rPr>
          <w:rStyle w:val="c0"/>
          <w:color w:val="000000"/>
          <w:sz w:val="28"/>
          <w:szCs w:val="28"/>
        </w:rPr>
        <w:t> 1943 г. Красная Армия прорвала блокаду Ленинграда. Зимой 1943 г. Ленинград был полностью освобожден бойцами Красной Армии.</w:t>
      </w:r>
    </w:p>
    <w:p w14:paraId="7FFB1697"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И на хрупкие женские плечи обрушилась тяжесть войны.</w:t>
      </w:r>
    </w:p>
    <w:p w14:paraId="5E9E8B0D"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14:paraId="034956A8"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14:paraId="2F8E11D8"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Великая Победа.</w:t>
      </w:r>
    </w:p>
    <w:p w14:paraId="784F68C1"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14:paraId="1972AA6E"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Вечная слава героям, защитникам Родины! Слава советским солдатам, которые, несмотря на все тяготы и лишения, выстояли и победили.</w:t>
      </w:r>
    </w:p>
    <w:p w14:paraId="5F00EA3E"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Современная героика Российской армии.</w:t>
      </w:r>
    </w:p>
    <w:p w14:paraId="412733C6"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14:paraId="17FA184F"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Военнослужащие всех родов войск носят военную форму. Она бывает повседневной и парадной.</w:t>
      </w:r>
    </w:p>
    <w:p w14:paraId="70835F52"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Военнослужащие часто рискуют жизнью и здоровьем, защищая мир и покой на земле. Они глубоко любят свою Отчизну и свой народ. Каждый </w:t>
      </w:r>
      <w:r>
        <w:rPr>
          <w:rStyle w:val="c0"/>
          <w:color w:val="000000"/>
          <w:sz w:val="28"/>
          <w:szCs w:val="28"/>
        </w:rPr>
        <w:lastRenderedPageBreak/>
        <w:t>мальчик должен готовиться к тому, чтобы стать хорошим солдатом Российской армии.</w:t>
      </w:r>
    </w:p>
    <w:p w14:paraId="7AECB7B5"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sz w:val="28"/>
          <w:szCs w:val="28"/>
        </w:rPr>
        <w:t>День Российского флага.</w:t>
      </w:r>
    </w:p>
    <w:p w14:paraId="6650A2BF"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Знамя всегда еще при зарождении нашего государства, было драгоценной реликвией воинства, всего народа. </w:t>
      </w:r>
      <w:hyperlink r:id="rId10" w:history="1">
        <w:r>
          <w:rPr>
            <w:rStyle w:val="Hyperlink"/>
            <w:sz w:val="28"/>
            <w:szCs w:val="28"/>
          </w:rPr>
          <w:t>22 августа</w:t>
        </w:r>
      </w:hyperlink>
      <w:r>
        <w:rPr>
          <w:rStyle w:val="c0"/>
          <w:color w:val="000000"/>
          <w:sz w:val="28"/>
          <w:szCs w:val="28"/>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14:paraId="3E806D4D"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18"/>
          <w:color w:val="000000"/>
          <w:sz w:val="28"/>
          <w:szCs w:val="28"/>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1" w:history="1">
        <w:r>
          <w:rPr>
            <w:rStyle w:val="Hyperlink"/>
            <w:sz w:val="28"/>
            <w:szCs w:val="28"/>
          </w:rPr>
          <w:t>головные уборы</w:t>
        </w:r>
      </w:hyperlink>
      <w:r>
        <w:rPr>
          <w:rStyle w:val="c0"/>
          <w:color w:val="000000"/>
          <w:sz w:val="28"/>
          <w:szCs w:val="28"/>
        </w:rPr>
        <w:t>.</w:t>
      </w:r>
    </w:p>
    <w:p w14:paraId="5FEDFCBC" w14:textId="77777777" w:rsidR="00173843" w:rsidRDefault="00173843" w:rsidP="00173843">
      <w:pPr>
        <w:pStyle w:val="c1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нашем государстве есть свой отличительный знак – герб.</w:t>
      </w:r>
    </w:p>
    <w:p w14:paraId="205830B0" w14:textId="77777777" w:rsidR="001B4F5E" w:rsidRPr="00C83C13" w:rsidRDefault="001B4F5E">
      <w:pPr>
        <w:rPr>
          <w:rFonts w:ascii="Times New Roman" w:hAnsi="Times New Roman" w:cs="Times New Roman"/>
          <w:sz w:val="28"/>
          <w:szCs w:val="28"/>
        </w:rPr>
      </w:pPr>
      <w:bookmarkStart w:id="0" w:name="_GoBack"/>
      <w:bookmarkEnd w:id="0"/>
    </w:p>
    <w:sectPr w:rsidR="001B4F5E" w:rsidRPr="00C83C13" w:rsidSect="00A91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18"/>
    <w:rsid w:val="00173843"/>
    <w:rsid w:val="001B4F5E"/>
    <w:rsid w:val="004F1718"/>
    <w:rsid w:val="00A91846"/>
    <w:rsid w:val="00C83C13"/>
    <w:rsid w:val="00EE4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A851"/>
  <w15:chartTrackingRefBased/>
  <w15:docId w15:val="{6E906D77-CFC9-41C1-B158-B13ADDA4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C83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DefaultParagraphFont"/>
    <w:rsid w:val="00C83C13"/>
  </w:style>
  <w:style w:type="paragraph" w:customStyle="1" w:styleId="c16">
    <w:name w:val="c16"/>
    <w:basedOn w:val="Normal"/>
    <w:rsid w:val="00C83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rsid w:val="00C83C13"/>
  </w:style>
  <w:style w:type="character" w:customStyle="1" w:styleId="c26">
    <w:name w:val="c26"/>
    <w:basedOn w:val="DefaultParagraphFont"/>
    <w:rsid w:val="00C83C13"/>
  </w:style>
  <w:style w:type="character" w:customStyle="1" w:styleId="c8">
    <w:name w:val="c8"/>
    <w:basedOn w:val="DefaultParagraphFont"/>
    <w:rsid w:val="00C83C13"/>
  </w:style>
  <w:style w:type="character" w:customStyle="1" w:styleId="c18">
    <w:name w:val="c18"/>
    <w:basedOn w:val="DefaultParagraphFont"/>
    <w:rsid w:val="00C83C13"/>
  </w:style>
  <w:style w:type="character" w:customStyle="1" w:styleId="c40">
    <w:name w:val="c40"/>
    <w:basedOn w:val="DefaultParagraphFont"/>
    <w:rsid w:val="00173843"/>
  </w:style>
  <w:style w:type="character" w:styleId="Hyperlink">
    <w:name w:val="Hyperlink"/>
    <w:basedOn w:val="DefaultParagraphFont"/>
    <w:uiPriority w:val="99"/>
    <w:semiHidden/>
    <w:unhideWhenUsed/>
    <w:rsid w:val="00173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861620">
      <w:bodyDiv w:val="1"/>
      <w:marLeft w:val="0"/>
      <w:marRight w:val="0"/>
      <w:marTop w:val="0"/>
      <w:marBottom w:val="0"/>
      <w:divBdr>
        <w:top w:val="none" w:sz="0" w:space="0" w:color="auto"/>
        <w:left w:val="none" w:sz="0" w:space="0" w:color="auto"/>
        <w:bottom w:val="none" w:sz="0" w:space="0" w:color="auto"/>
        <w:right w:val="none" w:sz="0" w:space="0" w:color="auto"/>
      </w:divBdr>
    </w:div>
    <w:div w:id="15370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pandia.ru/text/category/6_dekabrya/%26sa%3DD%26ust%3D1551618538265000&amp;sa=D&amp;ust=1608644422327000&amp;usg=AOvVaw3bAXqr5pO7HcjTzj1H362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q=https://www.google.com/url?q%3Dhttps://pandia.ru/text/category/22_iyunya/%26sa%3DD%26ust%3D1551618538265000&amp;sa=D&amp;ust=1608644422326000&amp;usg=AOvVaw2l6ZD7nOGXqtoHuB-6BB3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google.com/url?q%3Dhttps://pandia.ru/text/category/23_fevralya/%26sa%3DD%26ust%3D1551618538264000&amp;sa=D&amp;ust=1608644422326000&amp;usg=AOvVaw0MnpczKDQOF-eAv5exalLB" TargetMode="External"/><Relationship Id="rId11" Type="http://schemas.openxmlformats.org/officeDocument/2006/relationships/hyperlink" Target="https://www.google.com/url?q=https://www.google.com/url?q%3Dhttps://pandia.ru/text/category/golovnie_ubori/%26sa%3DD%26ust%3D1551618538268000&amp;sa=D&amp;ust=1608644422329000&amp;usg=AOvVaw1xC4GFxhYUrBwC2cwJBZhv" TargetMode="External"/><Relationship Id="rId5" Type="http://schemas.openxmlformats.org/officeDocument/2006/relationships/hyperlink" Target="https://www.google.com/url?q=https://www.google.com/url?q%3Dhttps://pandia.ru/text/category/burzhuaziya/%26sa%3DD%26ust%3D1551618538264000&amp;sa=D&amp;ust=1608644422325000&amp;usg=AOvVaw1c8FXjZUqMTETuZlM2RP2P" TargetMode="External"/><Relationship Id="rId10" Type="http://schemas.openxmlformats.org/officeDocument/2006/relationships/hyperlink" Target="https://www.google.com/url?q=https://www.google.com/url?q%3Dhttps://pandia.ru/text/category/22_avgusta/%26sa%3DD%26ust%3D1551618538267000&amp;sa=D&amp;ust=1608644422328000&amp;usg=AOvVaw1iwHKyS37q_F48Hi23bGL7" TargetMode="External"/><Relationship Id="rId4" Type="http://schemas.openxmlformats.org/officeDocument/2006/relationships/hyperlink" Target="https://www.google.com/url?q=https://www.google.com/url?q%3Dhttps://pandia.ru/text/category/5_aprelya/%26sa%3DD%26ust%3D1551618538262000&amp;sa=D&amp;ust=1608644422324000&amp;usg=AOvVaw3eltr0jikEioud5HyVZtvB" TargetMode="External"/><Relationship Id="rId9" Type="http://schemas.openxmlformats.org/officeDocument/2006/relationships/hyperlink" Target="https://www.google.com/url?q=https://www.google.com/url?q%3Dhttps://pandia.ru/text/category/12_yanvarya/%26sa%3DD%26ust%3D1551618538266000&amp;sa=D&amp;ust=1608644422327000&amp;usg=AOvVaw2hqEyliH2t4MY3RHgmKj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2098</Words>
  <Characters>11962</Characters>
  <Application>Microsoft Office Word</Application>
  <DocSecurity>0</DocSecurity>
  <Lines>99</Lines>
  <Paragraphs>28</Paragraphs>
  <ScaleCrop>false</ScaleCrop>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newlifeinkorea98@gmail.com</dc:creator>
  <cp:keywords/>
  <dc:description/>
  <cp:lastModifiedBy>newlifeinkorea98@gmail.com</cp:lastModifiedBy>
  <cp:revision>4</cp:revision>
  <dcterms:created xsi:type="dcterms:W3CDTF">2025-01-15T04:49:00Z</dcterms:created>
  <dcterms:modified xsi:type="dcterms:W3CDTF">2025-01-15T04:57:00Z</dcterms:modified>
</cp:coreProperties>
</file>