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60" w:rsidRDefault="005A3F5F">
      <w:pPr>
        <w:pStyle w:val="Heading1"/>
        <w:spacing w:before="77"/>
      </w:pPr>
      <w:r>
        <w:t>Кейс-отзыв</w:t>
      </w:r>
      <w:r>
        <w:rPr>
          <w:spacing w:val="-12"/>
        </w:rPr>
        <w:t xml:space="preserve"> </w:t>
      </w:r>
      <w:proofErr w:type="gramStart"/>
      <w:r>
        <w:t>наставляемого</w:t>
      </w:r>
      <w:proofErr w:type="gramEnd"/>
      <w:r>
        <w:rPr>
          <w:spacing w:val="-7"/>
        </w:rPr>
        <w:t xml:space="preserve"> </w:t>
      </w:r>
      <w:r w:rsidR="004D67B3">
        <w:t>Устиновой Анастасии Александровны</w:t>
      </w:r>
    </w:p>
    <w:p w:rsidR="00CC5E60" w:rsidRDefault="00CC5E60">
      <w:pPr>
        <w:pStyle w:val="a3"/>
        <w:spacing w:before="107"/>
        <w:ind w:left="0"/>
        <w:jc w:val="left"/>
        <w:rPr>
          <w:b/>
        </w:rPr>
      </w:pPr>
    </w:p>
    <w:p w:rsidR="00CC5E60" w:rsidRDefault="005A3F5F">
      <w:pPr>
        <w:pStyle w:val="a3"/>
        <w:tabs>
          <w:tab w:val="left" w:pos="2006"/>
          <w:tab w:val="left" w:pos="3615"/>
          <w:tab w:val="left" w:pos="4812"/>
          <w:tab w:val="left" w:pos="7205"/>
          <w:tab w:val="left" w:pos="9153"/>
        </w:tabs>
        <w:spacing w:line="271" w:lineRule="auto"/>
        <w:ind w:right="120"/>
        <w:jc w:val="left"/>
      </w:pPr>
      <w:r>
        <w:rPr>
          <w:b/>
          <w:spacing w:val="-2"/>
        </w:rPr>
        <w:t>Наставник:</w:t>
      </w:r>
      <w:r w:rsidR="004D67B3">
        <w:rPr>
          <w:b/>
        </w:rPr>
        <w:t xml:space="preserve"> </w:t>
      </w:r>
      <w:proofErr w:type="spellStart"/>
      <w:r w:rsidR="004D67B3">
        <w:t>Графинина</w:t>
      </w:r>
      <w:proofErr w:type="spellEnd"/>
      <w:r w:rsidR="004D67B3">
        <w:t xml:space="preserve"> Марина Николаевна, воспитатель высшей квалификационной категории</w:t>
      </w:r>
    </w:p>
    <w:p w:rsidR="00CC5E60" w:rsidRDefault="005A3F5F" w:rsidP="004D67B3">
      <w:pPr>
        <w:spacing w:before="7"/>
        <w:ind w:left="26"/>
      </w:pPr>
      <w:r>
        <w:rPr>
          <w:b/>
          <w:sz w:val="28"/>
        </w:rPr>
        <w:t>Наставляемый:</w:t>
      </w:r>
      <w:r>
        <w:rPr>
          <w:b/>
          <w:spacing w:val="-8"/>
          <w:sz w:val="28"/>
        </w:rPr>
        <w:t xml:space="preserve"> </w:t>
      </w:r>
      <w:r w:rsidR="004D67B3" w:rsidRPr="004D67B3">
        <w:rPr>
          <w:spacing w:val="-8"/>
          <w:sz w:val="28"/>
        </w:rPr>
        <w:t>У</w:t>
      </w:r>
      <w:r w:rsidR="002B7A11">
        <w:rPr>
          <w:spacing w:val="-8"/>
          <w:sz w:val="28"/>
        </w:rPr>
        <w:t>стинова Анастасия Александровна</w:t>
      </w:r>
      <w:r w:rsidR="004D67B3" w:rsidRPr="004D67B3">
        <w:rPr>
          <w:spacing w:val="-8"/>
          <w:sz w:val="28"/>
        </w:rPr>
        <w:t xml:space="preserve">, воспитатель-начинающий педагог. Стаж работы воспитателем – </w:t>
      </w:r>
      <w:r w:rsidR="004D67B3">
        <w:rPr>
          <w:spacing w:val="-8"/>
          <w:sz w:val="28"/>
        </w:rPr>
        <w:t>2.4 года</w:t>
      </w:r>
    </w:p>
    <w:p w:rsidR="00CC5E60" w:rsidRDefault="00CC5E60">
      <w:pPr>
        <w:pStyle w:val="a3"/>
        <w:spacing w:before="93"/>
        <w:ind w:left="0"/>
        <w:jc w:val="left"/>
      </w:pPr>
    </w:p>
    <w:p w:rsidR="00CC5E60" w:rsidRDefault="005A3F5F" w:rsidP="004D67B3">
      <w:pPr>
        <w:pStyle w:val="Heading1"/>
        <w:jc w:val="both"/>
      </w:pPr>
      <w:r>
        <w:t>Результат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CC5E60" w:rsidRDefault="00CC5E60">
      <w:pPr>
        <w:pStyle w:val="a3"/>
        <w:spacing w:line="276" w:lineRule="auto"/>
      </w:pPr>
    </w:p>
    <w:p w:rsidR="002E5298" w:rsidRDefault="004D67B3" w:rsidP="009A211C">
      <w:pPr>
        <w:pStyle w:val="a3"/>
        <w:spacing w:line="276" w:lineRule="auto"/>
        <w:ind w:firstLine="694"/>
      </w:pPr>
      <w:r>
        <w:t xml:space="preserve">В процессе совместной работы с </w:t>
      </w:r>
      <w:proofErr w:type="spellStart"/>
      <w:r>
        <w:t>Графининой</w:t>
      </w:r>
      <w:proofErr w:type="spellEnd"/>
      <w:r>
        <w:t xml:space="preserve"> Мариной Николаевной, мне оказана необходимая методическая помощь с учетом индивидуальных затруднений и выявленных дефицитов. Практическая помощь оказывалась в соответствии с индивидуальным планом наставничества в течени</w:t>
      </w:r>
      <w:proofErr w:type="gramStart"/>
      <w:r>
        <w:t>и</w:t>
      </w:r>
      <w:proofErr w:type="gramEnd"/>
      <w:r>
        <w:t xml:space="preserve"> 2024-2025 учебного года</w:t>
      </w:r>
      <w:r w:rsidR="002E5298">
        <w:t>.</w:t>
      </w:r>
      <w:r>
        <w:t xml:space="preserve"> через использование разнообразных форм</w:t>
      </w:r>
      <w:r w:rsidR="002E5298">
        <w:t xml:space="preserve">. </w:t>
      </w:r>
    </w:p>
    <w:p w:rsidR="002E5298" w:rsidRDefault="002E5298">
      <w:pPr>
        <w:pStyle w:val="a3"/>
        <w:spacing w:line="276" w:lineRule="auto"/>
      </w:pPr>
      <w:r>
        <w:t>Получала советы и рекомендации:</w:t>
      </w:r>
    </w:p>
    <w:p w:rsidR="004D67B3" w:rsidRDefault="002E5298" w:rsidP="002E5298">
      <w:pPr>
        <w:pStyle w:val="a3"/>
        <w:numPr>
          <w:ilvl w:val="0"/>
          <w:numId w:val="4"/>
        </w:numPr>
        <w:spacing w:line="276" w:lineRule="auto"/>
      </w:pPr>
      <w:r>
        <w:t>При подготовке</w:t>
      </w:r>
      <w:r w:rsidR="00FE13E7">
        <w:t xml:space="preserve"> к непре</w:t>
      </w:r>
      <w:r>
        <w:t>рывно образовательной деятельности;</w:t>
      </w:r>
    </w:p>
    <w:p w:rsidR="002E5298" w:rsidRDefault="002E5298" w:rsidP="002E5298">
      <w:pPr>
        <w:pStyle w:val="a3"/>
        <w:numPr>
          <w:ilvl w:val="0"/>
          <w:numId w:val="4"/>
        </w:numPr>
        <w:spacing w:line="276" w:lineRule="auto"/>
      </w:pPr>
      <w:r>
        <w:t xml:space="preserve">При </w:t>
      </w:r>
      <w:r w:rsidR="00FE13E7">
        <w:t>обога</w:t>
      </w:r>
      <w:r>
        <w:t>щении образовательной среды;</w:t>
      </w:r>
    </w:p>
    <w:p w:rsidR="002E5298" w:rsidRDefault="002E5298" w:rsidP="002E5298">
      <w:pPr>
        <w:pStyle w:val="a3"/>
        <w:numPr>
          <w:ilvl w:val="0"/>
          <w:numId w:val="4"/>
        </w:numPr>
        <w:spacing w:line="276" w:lineRule="auto"/>
      </w:pPr>
      <w:r>
        <w:t>При организации работы с родителями воспитанников и т.д.</w:t>
      </w:r>
    </w:p>
    <w:p w:rsidR="004D67B3" w:rsidRDefault="004D67B3">
      <w:pPr>
        <w:pStyle w:val="a3"/>
        <w:spacing w:line="276" w:lineRule="auto"/>
      </w:pPr>
      <w:proofErr w:type="gramStart"/>
      <w:r>
        <w:t xml:space="preserve">Такая работа помогла наставляемому в освоении новых педагогических технологий, приобщила к работе по самообразованию, сформировала умение четко и высоко профессионально планировать и оценивать результаты своей профессиональной деятельности. </w:t>
      </w:r>
      <w:proofErr w:type="gramEnd"/>
    </w:p>
    <w:p w:rsidR="004D67B3" w:rsidRDefault="004D67B3" w:rsidP="00FE13E7">
      <w:pPr>
        <w:pStyle w:val="a3"/>
        <w:spacing w:line="276" w:lineRule="auto"/>
        <w:ind w:firstLine="694"/>
      </w:pPr>
      <w:r>
        <w:t>Наставляемый с наставником осуществили такой педагогический проект, как «</w:t>
      </w:r>
      <w:r w:rsidR="00FE13E7">
        <w:t>С чего начинается родина</w:t>
      </w:r>
      <w:r>
        <w:t>», целью которого было</w:t>
      </w:r>
      <w:r w:rsidR="00FE13E7">
        <w:t xml:space="preserve"> гражданско-патриотическое воспитание детей дошкольного возраста</w:t>
      </w:r>
      <w:r>
        <w:t xml:space="preserve">. </w:t>
      </w:r>
      <w:proofErr w:type="gramStart"/>
      <w:r>
        <w:t>Наставляемый</w:t>
      </w:r>
      <w:proofErr w:type="gramEnd"/>
      <w:r>
        <w:t xml:space="preserve"> планирует принимать участие в конкурсах, фестивалях для педагогов и наставников, повышать свою компетенцию на курсах повышения квалификации.</w:t>
      </w:r>
    </w:p>
    <w:p w:rsidR="00FE13E7" w:rsidRDefault="00FE13E7">
      <w:pPr>
        <w:pStyle w:val="a3"/>
        <w:spacing w:line="276" w:lineRule="auto"/>
        <w:sectPr w:rsidR="00FE13E7">
          <w:type w:val="continuous"/>
          <w:pgSz w:w="11910" w:h="16840"/>
          <w:pgMar w:top="980" w:right="425" w:bottom="280" w:left="1275" w:header="720" w:footer="720" w:gutter="0"/>
          <w:cols w:space="720"/>
        </w:sectPr>
      </w:pPr>
    </w:p>
    <w:p w:rsidR="00CC5E60" w:rsidRDefault="005A3F5F">
      <w:pPr>
        <w:pStyle w:val="Heading1"/>
        <w:spacing w:before="77"/>
      </w:pPr>
      <w:r>
        <w:lastRenderedPageBreak/>
        <w:t>Кейс-отзыв</w:t>
      </w:r>
      <w:r>
        <w:rPr>
          <w:spacing w:val="-10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proofErr w:type="spellStart"/>
      <w:r w:rsidR="004D67B3">
        <w:t>Графининой</w:t>
      </w:r>
      <w:proofErr w:type="spellEnd"/>
      <w:r w:rsidR="004D67B3">
        <w:t xml:space="preserve"> Марины Николаевны</w:t>
      </w:r>
    </w:p>
    <w:p w:rsidR="00CC5E60" w:rsidRDefault="00CC5E60">
      <w:pPr>
        <w:pStyle w:val="a3"/>
        <w:spacing w:before="107"/>
        <w:ind w:left="0"/>
        <w:jc w:val="left"/>
        <w:rPr>
          <w:b/>
        </w:rPr>
      </w:pPr>
    </w:p>
    <w:p w:rsidR="00CC5E60" w:rsidRDefault="005A3F5F">
      <w:pPr>
        <w:ind w:left="26"/>
        <w:jc w:val="both"/>
        <w:rPr>
          <w:sz w:val="28"/>
        </w:rPr>
      </w:pPr>
      <w:r>
        <w:rPr>
          <w:b/>
          <w:sz w:val="28"/>
        </w:rPr>
        <w:t>Наставляемый:</w:t>
      </w:r>
      <w:r>
        <w:rPr>
          <w:b/>
          <w:spacing w:val="-9"/>
          <w:sz w:val="28"/>
        </w:rPr>
        <w:t xml:space="preserve"> </w:t>
      </w:r>
      <w:r w:rsidR="002E5298" w:rsidRPr="004D67B3">
        <w:rPr>
          <w:spacing w:val="-8"/>
          <w:sz w:val="28"/>
        </w:rPr>
        <w:t>У</w:t>
      </w:r>
      <w:r w:rsidR="002B7A11">
        <w:rPr>
          <w:spacing w:val="-8"/>
          <w:sz w:val="28"/>
        </w:rPr>
        <w:t>стинова Анастасия Александровна</w:t>
      </w:r>
      <w:r w:rsidR="002E5298" w:rsidRPr="004D67B3">
        <w:rPr>
          <w:spacing w:val="-8"/>
          <w:sz w:val="28"/>
        </w:rPr>
        <w:t xml:space="preserve">, воспитатель-начинающий педагог. Стаж работы воспитателем – </w:t>
      </w:r>
      <w:r w:rsidR="002E5298">
        <w:rPr>
          <w:spacing w:val="-8"/>
          <w:sz w:val="28"/>
        </w:rPr>
        <w:t>2.4 года</w:t>
      </w:r>
    </w:p>
    <w:p w:rsidR="00CC5E60" w:rsidRDefault="005A3F5F">
      <w:pPr>
        <w:pStyle w:val="a3"/>
        <w:spacing w:before="41" w:line="271" w:lineRule="auto"/>
        <w:ind w:right="120"/>
      </w:pPr>
      <w:r>
        <w:rPr>
          <w:b/>
        </w:rPr>
        <w:t>Наставник</w:t>
      </w:r>
      <w:r w:rsidR="002E5298" w:rsidRPr="002E5298">
        <w:t xml:space="preserve"> </w:t>
      </w:r>
      <w:proofErr w:type="spellStart"/>
      <w:r w:rsidR="002E5298">
        <w:t>Графинина</w:t>
      </w:r>
      <w:proofErr w:type="spellEnd"/>
      <w:r w:rsidR="002E5298">
        <w:t xml:space="preserve"> Марина Николаевна, воспитатель высшей квалификационной категории</w:t>
      </w:r>
    </w:p>
    <w:p w:rsidR="00CC5E60" w:rsidRDefault="00CC5E60">
      <w:pPr>
        <w:pStyle w:val="a3"/>
        <w:spacing w:before="71"/>
        <w:ind w:left="0"/>
        <w:jc w:val="left"/>
      </w:pPr>
    </w:p>
    <w:p w:rsidR="00CC5E60" w:rsidRDefault="005A3F5F">
      <w:pPr>
        <w:pStyle w:val="Heading1"/>
        <w:ind w:left="131"/>
        <w:jc w:val="both"/>
      </w:pPr>
      <w:r>
        <w:t>Результат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CC5E60" w:rsidRDefault="005A3F5F">
      <w:pPr>
        <w:pStyle w:val="a3"/>
        <w:spacing w:before="48" w:line="276" w:lineRule="auto"/>
        <w:ind w:right="8" w:firstLine="789"/>
      </w:pPr>
      <w:r>
        <w:t xml:space="preserve">В план работы наставника с </w:t>
      </w:r>
      <w:proofErr w:type="gramStart"/>
      <w:r>
        <w:t>наставляемым</w:t>
      </w:r>
      <w:proofErr w:type="gramEnd"/>
      <w:r>
        <w:t xml:space="preserve"> вошли практические занятия по организации и проведению воспитательно-образовательной работы с детьми. По итогам практических заседаний наставником были даны практические задания </w:t>
      </w:r>
      <w:proofErr w:type="gramStart"/>
      <w:r>
        <w:t>наставляемому</w:t>
      </w:r>
      <w:proofErr w:type="gramEnd"/>
      <w:r>
        <w:t xml:space="preserve"> (проведение образовательно-воспитательных мероприятий с детьми раннего возраста, консультирование родителей воспитанников). Данные задания наставляемым были выполнены.</w:t>
      </w:r>
    </w:p>
    <w:p w:rsidR="00CC5E60" w:rsidRDefault="005A3F5F">
      <w:pPr>
        <w:pStyle w:val="a3"/>
        <w:spacing w:line="321" w:lineRule="exact"/>
        <w:ind w:left="386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прошла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FE13E7">
        <w:t>несколько</w:t>
      </w:r>
      <w:r>
        <w:rPr>
          <w:spacing w:val="-3"/>
        </w:rPr>
        <w:t xml:space="preserve"> </w:t>
      </w:r>
      <w:r w:rsidR="00FE13E7">
        <w:rPr>
          <w:spacing w:val="-2"/>
        </w:rPr>
        <w:t>этапов</w:t>
      </w:r>
      <w:r>
        <w:rPr>
          <w:spacing w:val="-2"/>
        </w:rPr>
        <w:t>:</w:t>
      </w:r>
    </w:p>
    <w:p w:rsidR="00CC5E60" w:rsidRPr="00FE13E7" w:rsidRDefault="005A3F5F" w:rsidP="00FE13E7">
      <w:pPr>
        <w:tabs>
          <w:tab w:val="left" w:pos="742"/>
        </w:tabs>
        <w:spacing w:before="50" w:line="276" w:lineRule="auto"/>
        <w:ind w:right="6" w:hanging="26"/>
        <w:rPr>
          <w:sz w:val="28"/>
        </w:rPr>
      </w:pPr>
      <w:proofErr w:type="gramStart"/>
      <w:r w:rsidRPr="00FE13E7">
        <w:rPr>
          <w:i/>
          <w:sz w:val="28"/>
        </w:rPr>
        <w:t>Диагностический</w:t>
      </w:r>
      <w:proofErr w:type="gramEnd"/>
      <w:r w:rsidRPr="00FE13E7">
        <w:rPr>
          <w:i/>
          <w:sz w:val="28"/>
        </w:rPr>
        <w:t xml:space="preserve"> - </w:t>
      </w:r>
      <w:r w:rsidRPr="00FE13E7">
        <w:rPr>
          <w:sz w:val="28"/>
        </w:rPr>
        <w:t>направлен на</w:t>
      </w:r>
      <w:r w:rsidRPr="00FE13E7">
        <w:rPr>
          <w:spacing w:val="40"/>
          <w:sz w:val="28"/>
        </w:rPr>
        <w:t xml:space="preserve"> </w:t>
      </w:r>
      <w:r w:rsidRPr="00FE13E7">
        <w:rPr>
          <w:sz w:val="28"/>
        </w:rPr>
        <w:t>выявление профессиональных затруднений молодого</w:t>
      </w:r>
      <w:r w:rsidRPr="00FE13E7">
        <w:rPr>
          <w:spacing w:val="-1"/>
          <w:sz w:val="28"/>
        </w:rPr>
        <w:t xml:space="preserve"> </w:t>
      </w:r>
      <w:r w:rsidRPr="00FE13E7">
        <w:rPr>
          <w:sz w:val="28"/>
        </w:rPr>
        <w:t>педагога;</w:t>
      </w:r>
      <w:r w:rsidRPr="00FE13E7">
        <w:rPr>
          <w:spacing w:val="-1"/>
          <w:sz w:val="28"/>
        </w:rPr>
        <w:t xml:space="preserve"> </w:t>
      </w:r>
      <w:r w:rsidRPr="00FE13E7">
        <w:rPr>
          <w:sz w:val="28"/>
        </w:rPr>
        <w:t>разработка основных направлений работы. Педагог наставник анализирует профессиональную готовность молодого педагога, разрабатывается индивидуальный план профессионального становления молодого педагога. Изучение нормативно-правовой базы ДОУ по работе с детьми раннего и дошкольного возраста.</w:t>
      </w:r>
    </w:p>
    <w:p w:rsidR="00CC5E60" w:rsidRPr="00FE13E7" w:rsidRDefault="005A3F5F" w:rsidP="00FE13E7">
      <w:pPr>
        <w:tabs>
          <w:tab w:val="left" w:pos="597"/>
        </w:tabs>
        <w:spacing w:line="321" w:lineRule="exact"/>
        <w:ind w:hanging="26"/>
        <w:rPr>
          <w:sz w:val="28"/>
        </w:rPr>
      </w:pPr>
      <w:r w:rsidRPr="00FE13E7">
        <w:rPr>
          <w:i/>
          <w:sz w:val="28"/>
        </w:rPr>
        <w:t>Практический</w:t>
      </w:r>
      <w:r w:rsidRPr="00FE13E7">
        <w:rPr>
          <w:spacing w:val="-2"/>
          <w:sz w:val="28"/>
        </w:rPr>
        <w:t>:</w:t>
      </w:r>
    </w:p>
    <w:p w:rsidR="00CC5E60" w:rsidRDefault="005A3F5F">
      <w:pPr>
        <w:pStyle w:val="a4"/>
        <w:numPr>
          <w:ilvl w:val="1"/>
          <w:numId w:val="2"/>
        </w:numPr>
        <w:tabs>
          <w:tab w:val="left" w:pos="665"/>
        </w:tabs>
        <w:spacing w:before="50"/>
        <w:ind w:left="665" w:hanging="279"/>
        <w:rPr>
          <w:sz w:val="28"/>
        </w:rPr>
      </w:pPr>
      <w:r>
        <w:rPr>
          <w:sz w:val="28"/>
        </w:rPr>
        <w:t>Взаимоподдержка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взаимопомощь;</w:t>
      </w:r>
    </w:p>
    <w:p w:rsidR="00CC5E60" w:rsidRDefault="005A3F5F">
      <w:pPr>
        <w:pStyle w:val="a4"/>
        <w:numPr>
          <w:ilvl w:val="1"/>
          <w:numId w:val="2"/>
        </w:numPr>
        <w:tabs>
          <w:tab w:val="left" w:pos="812"/>
        </w:tabs>
        <w:spacing w:before="47" w:line="276" w:lineRule="auto"/>
        <w:ind w:left="26" w:right="15" w:firstLine="360"/>
        <w:rPr>
          <w:sz w:val="28"/>
        </w:rPr>
      </w:pPr>
      <w:r>
        <w:rPr>
          <w:sz w:val="28"/>
        </w:rPr>
        <w:t xml:space="preserve">Разработка перспективных планов работы с детьми в соответствии с возрастными особенностями, требованиями ФГОС ДО и задачами реализуемых </w:t>
      </w:r>
      <w:r>
        <w:rPr>
          <w:spacing w:val="-2"/>
          <w:sz w:val="28"/>
        </w:rPr>
        <w:t>программ;</w:t>
      </w:r>
    </w:p>
    <w:p w:rsidR="00CC5E60" w:rsidRDefault="005A3F5F">
      <w:pPr>
        <w:pStyle w:val="a4"/>
        <w:numPr>
          <w:ilvl w:val="1"/>
          <w:numId w:val="2"/>
        </w:numPr>
        <w:tabs>
          <w:tab w:val="left" w:pos="665"/>
        </w:tabs>
        <w:spacing w:before="1"/>
        <w:ind w:left="665" w:hanging="279"/>
        <w:rPr>
          <w:sz w:val="28"/>
        </w:rPr>
      </w:pPr>
      <w:r>
        <w:rPr>
          <w:sz w:val="28"/>
        </w:rPr>
        <w:t>Оказание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CC5E60" w:rsidRDefault="005A3F5F">
      <w:pPr>
        <w:pStyle w:val="a4"/>
        <w:numPr>
          <w:ilvl w:val="1"/>
          <w:numId w:val="2"/>
        </w:numPr>
        <w:tabs>
          <w:tab w:val="left" w:pos="667"/>
        </w:tabs>
        <w:spacing w:before="47" w:line="276" w:lineRule="auto"/>
        <w:ind w:left="26" w:right="6" w:firstLine="360"/>
        <w:rPr>
          <w:sz w:val="28"/>
        </w:rPr>
      </w:pP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пособий, игрового и дидактического материала;</w:t>
      </w:r>
    </w:p>
    <w:p w:rsidR="00CC5E60" w:rsidRDefault="005A3F5F">
      <w:pPr>
        <w:pStyle w:val="a4"/>
        <w:numPr>
          <w:ilvl w:val="1"/>
          <w:numId w:val="2"/>
        </w:numPr>
        <w:tabs>
          <w:tab w:val="left" w:pos="739"/>
        </w:tabs>
        <w:spacing w:line="278" w:lineRule="auto"/>
        <w:ind w:left="26" w:right="16" w:firstLine="360"/>
        <w:rPr>
          <w:sz w:val="28"/>
        </w:rPr>
      </w:pPr>
      <w:r>
        <w:rPr>
          <w:sz w:val="28"/>
        </w:rPr>
        <w:t>Оказание позитивного влияния на рост профессиональной компетентности начинающего педагога;</w:t>
      </w:r>
    </w:p>
    <w:p w:rsidR="00CC5E60" w:rsidRPr="00FE13E7" w:rsidRDefault="005A3F5F" w:rsidP="00FE13E7">
      <w:pPr>
        <w:tabs>
          <w:tab w:val="left" w:pos="597"/>
        </w:tabs>
        <w:spacing w:line="317" w:lineRule="exact"/>
        <w:ind w:hanging="26"/>
        <w:rPr>
          <w:i/>
          <w:sz w:val="28"/>
        </w:rPr>
      </w:pPr>
      <w:r w:rsidRPr="00FE13E7">
        <w:rPr>
          <w:i/>
          <w:spacing w:val="-2"/>
          <w:sz w:val="28"/>
        </w:rPr>
        <w:t>Аналитический:</w:t>
      </w:r>
    </w:p>
    <w:p w:rsidR="00CC5E60" w:rsidRDefault="005A3F5F">
      <w:pPr>
        <w:pStyle w:val="a4"/>
        <w:numPr>
          <w:ilvl w:val="0"/>
          <w:numId w:val="1"/>
        </w:numPr>
        <w:tabs>
          <w:tab w:val="left" w:pos="239"/>
        </w:tabs>
        <w:spacing w:before="49"/>
        <w:ind w:hanging="223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CC5E60" w:rsidRDefault="005A3F5F">
      <w:pPr>
        <w:pStyle w:val="a4"/>
        <w:numPr>
          <w:ilvl w:val="0"/>
          <w:numId w:val="1"/>
        </w:numPr>
        <w:tabs>
          <w:tab w:val="left" w:pos="239"/>
        </w:tabs>
        <w:spacing w:before="53"/>
        <w:ind w:hanging="223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CC5E60" w:rsidRDefault="005A3F5F">
      <w:pPr>
        <w:pStyle w:val="a4"/>
        <w:numPr>
          <w:ilvl w:val="0"/>
          <w:numId w:val="1"/>
        </w:numPr>
        <w:tabs>
          <w:tab w:val="left" w:pos="249"/>
        </w:tabs>
        <w:spacing w:before="50"/>
        <w:ind w:left="249" w:hanging="223"/>
        <w:jc w:val="left"/>
        <w:rPr>
          <w:sz w:val="28"/>
        </w:rPr>
      </w:pPr>
      <w:r>
        <w:rPr>
          <w:sz w:val="28"/>
        </w:rPr>
        <w:t>Рейтинг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коллег;</w:t>
      </w:r>
    </w:p>
    <w:p w:rsidR="00CC5E60" w:rsidRDefault="005A3F5F">
      <w:pPr>
        <w:pStyle w:val="a4"/>
        <w:numPr>
          <w:ilvl w:val="0"/>
          <w:numId w:val="1"/>
        </w:numPr>
        <w:tabs>
          <w:tab w:val="left" w:pos="249"/>
        </w:tabs>
        <w:spacing w:before="51"/>
        <w:ind w:left="249" w:hanging="223"/>
        <w:jc w:val="left"/>
        <w:rPr>
          <w:sz w:val="28"/>
        </w:rPr>
      </w:pPr>
      <w:r>
        <w:rPr>
          <w:sz w:val="28"/>
        </w:rPr>
        <w:t>Самоанализ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CC5E60" w:rsidRDefault="005A3F5F">
      <w:pPr>
        <w:pStyle w:val="a4"/>
        <w:numPr>
          <w:ilvl w:val="0"/>
          <w:numId w:val="1"/>
        </w:numPr>
        <w:tabs>
          <w:tab w:val="left" w:pos="249"/>
        </w:tabs>
        <w:spacing w:before="53"/>
        <w:ind w:left="249" w:hanging="223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выводы.</w:t>
      </w:r>
    </w:p>
    <w:p w:rsidR="00CC5E60" w:rsidRDefault="005A3F5F">
      <w:pPr>
        <w:pStyle w:val="a3"/>
        <w:spacing w:before="47" w:line="259" w:lineRule="auto"/>
        <w:ind w:left="141" w:right="120" w:firstLine="604"/>
        <w:jc w:val="left"/>
      </w:pPr>
      <w:r>
        <w:t>Работа в рамках программы наставничества обеспечила условия для активного</w:t>
      </w:r>
      <w:r>
        <w:rPr>
          <w:spacing w:val="-6"/>
        </w:rPr>
        <w:t xml:space="preserve"> </w:t>
      </w:r>
      <w:proofErr w:type="gramStart"/>
      <w:r>
        <w:t>включения</w:t>
      </w:r>
      <w:proofErr w:type="gramEnd"/>
      <w:r>
        <w:rPr>
          <w:spacing w:val="-7"/>
        </w:rPr>
        <w:t xml:space="preserve"> </w:t>
      </w:r>
      <w:r>
        <w:t>наставляемого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образовательно-воспитательный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с</w:t>
      </w:r>
    </w:p>
    <w:p w:rsidR="00CC5E60" w:rsidRDefault="00CC5E60">
      <w:pPr>
        <w:pStyle w:val="a3"/>
        <w:spacing w:line="259" w:lineRule="auto"/>
        <w:jc w:val="left"/>
        <w:sectPr w:rsidR="00CC5E60">
          <w:pgSz w:w="11910" w:h="16840"/>
          <w:pgMar w:top="980" w:right="425" w:bottom="280" w:left="1275" w:header="720" w:footer="720" w:gutter="0"/>
          <w:cols w:space="720"/>
        </w:sectPr>
      </w:pPr>
    </w:p>
    <w:p w:rsidR="00CC5E60" w:rsidRDefault="005A3F5F">
      <w:pPr>
        <w:pStyle w:val="a3"/>
        <w:spacing w:before="72" w:line="259" w:lineRule="auto"/>
        <w:ind w:left="141" w:right="120"/>
        <w:jc w:val="left"/>
      </w:pPr>
      <w:r>
        <w:lastRenderedPageBreak/>
        <w:t xml:space="preserve">детьми дошкольного возраста; </w:t>
      </w:r>
      <w:r w:rsidR="002E5298">
        <w:t>Устинова А.А. овладела необходимыми теоретическими навыками работы с детьми; за короткий срок смогла проявить свои педагогические знания и творческий потенциал.</w:t>
      </w:r>
    </w:p>
    <w:sectPr w:rsidR="00CC5E60" w:rsidSect="00CC5E60">
      <w:pgSz w:w="11910" w:h="16840"/>
      <w:pgMar w:top="980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4BB"/>
    <w:multiLevelType w:val="hybridMultilevel"/>
    <w:tmpl w:val="CDA4C7B2"/>
    <w:lvl w:ilvl="0" w:tplc="8ACC5B44">
      <w:numFmt w:val="bullet"/>
      <w:lvlText w:val=""/>
      <w:lvlJc w:val="left"/>
      <w:pPr>
        <w:ind w:left="239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F23F10">
      <w:numFmt w:val="bullet"/>
      <w:lvlText w:val="•"/>
      <w:lvlJc w:val="left"/>
      <w:pPr>
        <w:ind w:left="1236" w:hanging="224"/>
      </w:pPr>
      <w:rPr>
        <w:rFonts w:hint="default"/>
        <w:lang w:val="ru-RU" w:eastAsia="en-US" w:bidi="ar-SA"/>
      </w:rPr>
    </w:lvl>
    <w:lvl w:ilvl="2" w:tplc="D52454FC">
      <w:numFmt w:val="bullet"/>
      <w:lvlText w:val="•"/>
      <w:lvlJc w:val="left"/>
      <w:pPr>
        <w:ind w:left="2233" w:hanging="224"/>
      </w:pPr>
      <w:rPr>
        <w:rFonts w:hint="default"/>
        <w:lang w:val="ru-RU" w:eastAsia="en-US" w:bidi="ar-SA"/>
      </w:rPr>
    </w:lvl>
    <w:lvl w:ilvl="3" w:tplc="A83486F0">
      <w:numFmt w:val="bullet"/>
      <w:lvlText w:val="•"/>
      <w:lvlJc w:val="left"/>
      <w:pPr>
        <w:ind w:left="3230" w:hanging="224"/>
      </w:pPr>
      <w:rPr>
        <w:rFonts w:hint="default"/>
        <w:lang w:val="ru-RU" w:eastAsia="en-US" w:bidi="ar-SA"/>
      </w:rPr>
    </w:lvl>
    <w:lvl w:ilvl="4" w:tplc="175ED67E">
      <w:numFmt w:val="bullet"/>
      <w:lvlText w:val="•"/>
      <w:lvlJc w:val="left"/>
      <w:pPr>
        <w:ind w:left="4227" w:hanging="224"/>
      </w:pPr>
      <w:rPr>
        <w:rFonts w:hint="default"/>
        <w:lang w:val="ru-RU" w:eastAsia="en-US" w:bidi="ar-SA"/>
      </w:rPr>
    </w:lvl>
    <w:lvl w:ilvl="5" w:tplc="1A9E9688">
      <w:numFmt w:val="bullet"/>
      <w:lvlText w:val="•"/>
      <w:lvlJc w:val="left"/>
      <w:pPr>
        <w:ind w:left="5224" w:hanging="224"/>
      </w:pPr>
      <w:rPr>
        <w:rFonts w:hint="default"/>
        <w:lang w:val="ru-RU" w:eastAsia="en-US" w:bidi="ar-SA"/>
      </w:rPr>
    </w:lvl>
    <w:lvl w:ilvl="6" w:tplc="6B3A12DA">
      <w:numFmt w:val="bullet"/>
      <w:lvlText w:val="•"/>
      <w:lvlJc w:val="left"/>
      <w:pPr>
        <w:ind w:left="6221" w:hanging="224"/>
      </w:pPr>
      <w:rPr>
        <w:rFonts w:hint="default"/>
        <w:lang w:val="ru-RU" w:eastAsia="en-US" w:bidi="ar-SA"/>
      </w:rPr>
    </w:lvl>
    <w:lvl w:ilvl="7" w:tplc="896420FE">
      <w:numFmt w:val="bullet"/>
      <w:lvlText w:val="•"/>
      <w:lvlJc w:val="left"/>
      <w:pPr>
        <w:ind w:left="7218" w:hanging="224"/>
      </w:pPr>
      <w:rPr>
        <w:rFonts w:hint="default"/>
        <w:lang w:val="ru-RU" w:eastAsia="en-US" w:bidi="ar-SA"/>
      </w:rPr>
    </w:lvl>
    <w:lvl w:ilvl="8" w:tplc="348AF324">
      <w:numFmt w:val="bullet"/>
      <w:lvlText w:val="•"/>
      <w:lvlJc w:val="left"/>
      <w:pPr>
        <w:ind w:left="8215" w:hanging="224"/>
      </w:pPr>
      <w:rPr>
        <w:rFonts w:hint="default"/>
        <w:lang w:val="ru-RU" w:eastAsia="en-US" w:bidi="ar-SA"/>
      </w:rPr>
    </w:lvl>
  </w:abstractNum>
  <w:abstractNum w:abstractNumId="1">
    <w:nsid w:val="109A119C"/>
    <w:multiLevelType w:val="hybridMultilevel"/>
    <w:tmpl w:val="A7C8474E"/>
    <w:lvl w:ilvl="0" w:tplc="8ACC5B44">
      <w:numFmt w:val="bullet"/>
      <w:lvlText w:val="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31E44404"/>
    <w:multiLevelType w:val="hybridMultilevel"/>
    <w:tmpl w:val="30325828"/>
    <w:lvl w:ilvl="0" w:tplc="7CB0EED4">
      <w:start w:val="1"/>
      <w:numFmt w:val="decimal"/>
      <w:lvlText w:val="%1"/>
      <w:lvlJc w:val="left"/>
      <w:pPr>
        <w:ind w:left="26" w:hanging="35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324714A">
      <w:start w:val="1"/>
      <w:numFmt w:val="decimal"/>
      <w:lvlText w:val="%2."/>
      <w:lvlJc w:val="left"/>
      <w:pPr>
        <w:ind w:left="6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5D4F7F4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3" w:tplc="F230B60C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4" w:tplc="61CADC0E">
      <w:numFmt w:val="bullet"/>
      <w:lvlText w:val="•"/>
      <w:lvlJc w:val="left"/>
      <w:pPr>
        <w:ind w:left="3842" w:hanging="281"/>
      </w:pPr>
      <w:rPr>
        <w:rFonts w:hint="default"/>
        <w:lang w:val="ru-RU" w:eastAsia="en-US" w:bidi="ar-SA"/>
      </w:rPr>
    </w:lvl>
    <w:lvl w:ilvl="5" w:tplc="C47C6DD0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45FEB304">
      <w:numFmt w:val="bullet"/>
      <w:lvlText w:val="•"/>
      <w:lvlJc w:val="left"/>
      <w:pPr>
        <w:ind w:left="5964" w:hanging="281"/>
      </w:pPr>
      <w:rPr>
        <w:rFonts w:hint="default"/>
        <w:lang w:val="ru-RU" w:eastAsia="en-US" w:bidi="ar-SA"/>
      </w:rPr>
    </w:lvl>
    <w:lvl w:ilvl="7" w:tplc="2D347F78">
      <w:numFmt w:val="bullet"/>
      <w:lvlText w:val="•"/>
      <w:lvlJc w:val="left"/>
      <w:pPr>
        <w:ind w:left="7025" w:hanging="281"/>
      </w:pPr>
      <w:rPr>
        <w:rFonts w:hint="default"/>
        <w:lang w:val="ru-RU" w:eastAsia="en-US" w:bidi="ar-SA"/>
      </w:rPr>
    </w:lvl>
    <w:lvl w:ilvl="8" w:tplc="AB6E48E6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</w:abstractNum>
  <w:abstractNum w:abstractNumId="3">
    <w:nsid w:val="553805F7"/>
    <w:multiLevelType w:val="hybridMultilevel"/>
    <w:tmpl w:val="14648D8E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5E60"/>
    <w:rsid w:val="002B7A11"/>
    <w:rsid w:val="002E5298"/>
    <w:rsid w:val="004D67B3"/>
    <w:rsid w:val="005A3F5F"/>
    <w:rsid w:val="00685CDC"/>
    <w:rsid w:val="009A211C"/>
    <w:rsid w:val="009E6072"/>
    <w:rsid w:val="00CC5E60"/>
    <w:rsid w:val="00ED69D2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E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E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5E60"/>
    <w:pPr>
      <w:ind w:left="2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5E60"/>
    <w:pPr>
      <w:ind w:left="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5E60"/>
    <w:pPr>
      <w:ind w:left="26" w:hanging="223"/>
      <w:jc w:val="both"/>
    </w:pPr>
  </w:style>
  <w:style w:type="paragraph" w:customStyle="1" w:styleId="TableParagraph">
    <w:name w:val="Table Paragraph"/>
    <w:basedOn w:val="a"/>
    <w:uiPriority w:val="1"/>
    <w:qFormat/>
    <w:rsid w:val="00CC5E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Методист</cp:lastModifiedBy>
  <cp:revision>3</cp:revision>
  <dcterms:created xsi:type="dcterms:W3CDTF">2025-07-14T07:14:00Z</dcterms:created>
  <dcterms:modified xsi:type="dcterms:W3CDTF">2025-07-14T07:26:00Z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Office Word 2007</vt:lpwstr>
  </property>
</Properties>
</file>