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25F8" w14:textId="6B77DA3A" w:rsidR="00B32A52" w:rsidRPr="00B32A52" w:rsidRDefault="00B32A52" w:rsidP="00B32A5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32A52">
        <w:rPr>
          <w:rFonts w:ascii="Times New Roman" w:hAnsi="Times New Roman" w:cs="Times New Roman"/>
          <w:b/>
          <w:bCs/>
          <w:sz w:val="40"/>
          <w:szCs w:val="40"/>
        </w:rPr>
        <w:t>Как одевать ребенка в межсезонье</w:t>
      </w:r>
      <w:r w:rsidRPr="00B32A52">
        <w:rPr>
          <w:rFonts w:ascii="Times New Roman" w:hAnsi="Times New Roman" w:cs="Times New Roman"/>
          <w:b/>
          <w:bCs/>
          <w:sz w:val="40"/>
          <w:szCs w:val="40"/>
        </w:rPr>
        <w:t>?</w:t>
      </w:r>
    </w:p>
    <w:p w14:paraId="4EF4DB1F" w14:textId="7692F142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t>Как правильно подобрать одежду для прогулок с детьми в межсезонье — один из самых волнующих вопросов для заботливых родителей. Если в летние и зимние месяцы погода относительно стабильна, то весной и осенью из-за перепада температур и смены погодных явлений выбор того, во что будет одет ребёнок, усложняется.</w:t>
      </w:r>
    </w:p>
    <w:p w14:paraId="30EA3BFE" w14:textId="1F798FEA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t>Неопытные родители часто впадают в крайности и либо перекутывают, либо одевают детей слишком легко. Поэтому часто можно увидеть на улице маму в тоненькой ветровке, а ребёнка в зимнем комбинезоне, перемотанным шарфом. Или в противоположность этой ситуации, в ветреную погоду и низкие температуры дети находятся на улице в легкой одежде и без головного убора, так как родители решили заняться закаливанием.</w:t>
      </w:r>
    </w:p>
    <w:p w14:paraId="61FACACA" w14:textId="1592BFCE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t>Для того чтобы сохранить здоровье малыша, важно помнить, что в детском возрасте система теплорегуляции несовершенна. Повышенный обмен веществ приводит к высоким энергозатратам и потерям тепла. Поэтому ребёнка легко перегреть или переохладить. Но состояние перегрева несет большую опасность для неокрепшего организма.</w:t>
      </w:r>
    </w:p>
    <w:p w14:paraId="2C7B0CD6" w14:textId="39D4F35D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t>Систематическое перегревание и переохлаждение во время гуляния могут приводить к следующим последствиям:</w:t>
      </w:r>
    </w:p>
    <w:p w14:paraId="07A8371A" w14:textId="77777777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t>нарушению микроциркуляции;</w:t>
      </w:r>
    </w:p>
    <w:p w14:paraId="5B568D40" w14:textId="77777777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t>повышению температуры тела;</w:t>
      </w:r>
    </w:p>
    <w:p w14:paraId="2275C1EB" w14:textId="77777777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t>проблемам с кожей (обострение атопического дерматита, развитие бактериальных кожных инфекций, появление потницы);</w:t>
      </w:r>
    </w:p>
    <w:p w14:paraId="1A9D1CE7" w14:textId="77777777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t>снижению факторов местной иммунной защиты;</w:t>
      </w:r>
    </w:p>
    <w:p w14:paraId="186A9D2B" w14:textId="77777777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t>простуде;</w:t>
      </w:r>
    </w:p>
    <w:p w14:paraId="4D1C2687" w14:textId="77777777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t>частым ОРЗ;</w:t>
      </w:r>
    </w:p>
    <w:p w14:paraId="4BFEF3D1" w14:textId="77777777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t>замедлению двигательной активности ребёнка.</w:t>
      </w:r>
    </w:p>
    <w:p w14:paraId="0CA75313" w14:textId="1069681F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t>Межсезонье — пора подъема детской заболеваемости респираторными инфекциями. Холодный порывистый ветер, мокрая от дождя одежда, промокшие ноги — факторы, вызывающие переохлаждение и как следствие снижение защитных сил организма. Если малыш излишне одет, после активных движений он обильно потеет, что крайне нежелательно в ветреную и холодную погоду. Поэтому родители должны тщательно подбирать предметы детского гардероба.</w:t>
      </w:r>
    </w:p>
    <w:p w14:paraId="2175B5D4" w14:textId="000B978A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lastRenderedPageBreak/>
        <w:t>Универсальных рекомендаций по тому, как одевать детей в межсезонье нет. Каждый ребёнок имеет свои особенности. Полных, подвижных и детей старшего возраста перекутывать не нужно. А дети ослабленные, с небольшой подкожно-жировой прослойкой, малоподвижные могут иметь дополнительный слой одежды.</w:t>
      </w:r>
    </w:p>
    <w:p w14:paraId="4E314545" w14:textId="57C12A40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t>Главный принцип правильного одевания на прогулку — многослойность. Предпочтительнее надеть тонкую куртку и теплую кофту, чем пуховик. Если на улице станет теплее, то смело можно снять куртку и не бояться, что ребёнок замерзнет или вспотеет.</w:t>
      </w:r>
    </w:p>
    <w:p w14:paraId="22090237" w14:textId="287EBE08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t>При сборах на улицу можно пользоваться следующим правилом: на ребёнка надевается на один слой одежды больше, чем на взрослого. Если родители одеты в кофту и куртку, то на малыша можно дополнительно надеть майку или футболку. Если есть необходимость поддевать колготки или кальсоны, то штаны или брюки не должны быть слишком теплыми.</w:t>
      </w:r>
    </w:p>
    <w:p w14:paraId="4EA6C4EE" w14:textId="77777777" w:rsidR="00B32A52" w:rsidRPr="00B32A52" w:rsidRDefault="00B32A52" w:rsidP="00B32A52">
      <w:pPr>
        <w:rPr>
          <w:rFonts w:ascii="Times New Roman" w:hAnsi="Times New Roman" w:cs="Times New Roman"/>
          <w:sz w:val="28"/>
          <w:szCs w:val="28"/>
        </w:rPr>
      </w:pPr>
      <w:r w:rsidRPr="00B32A52">
        <w:rPr>
          <w:rFonts w:ascii="Times New Roman" w:hAnsi="Times New Roman" w:cs="Times New Roman"/>
          <w:sz w:val="28"/>
          <w:szCs w:val="28"/>
        </w:rPr>
        <w:t xml:space="preserve">Из-за переменчивости погоды в межсезонье желательно подготовить для ребёнка несколько вариантов верхней одежды. Например, утром может потребоваться теплая шапка, закрывающая уши, а днем легкая. </w:t>
      </w:r>
      <w:proofErr w:type="gramStart"/>
      <w:r w:rsidRPr="00B32A52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B32A52">
        <w:rPr>
          <w:rFonts w:ascii="Times New Roman" w:hAnsi="Times New Roman" w:cs="Times New Roman"/>
          <w:sz w:val="28"/>
          <w:szCs w:val="28"/>
        </w:rPr>
        <w:t xml:space="preserve"> когда малыш шел в сад, было сухо и тепло, а вечером пошел дождь. В этом случае его лучше переодеть в непромокаемую куртку или плащ, ботинки поменять на резиновые сапоги. Если нет возможности зайти домой, то желательно иметь в детсадовском шкафчике дождевик и зонтик.</w:t>
      </w:r>
    </w:p>
    <w:p w14:paraId="0BF3F7C1" w14:textId="682FE266" w:rsidR="00761E04" w:rsidRDefault="00761E04" w:rsidP="00B32A52">
      <w:pPr>
        <w:rPr>
          <w:rFonts w:ascii="Times New Roman" w:hAnsi="Times New Roman" w:cs="Times New Roman"/>
          <w:sz w:val="28"/>
          <w:szCs w:val="28"/>
        </w:rPr>
      </w:pPr>
    </w:p>
    <w:p w14:paraId="33C31D10" w14:textId="23EABC9D" w:rsidR="00B32A52" w:rsidRDefault="00B32A52" w:rsidP="00B32A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1DF34AC3" w14:textId="76B71048" w:rsidR="00B32A52" w:rsidRPr="00B32A52" w:rsidRDefault="00B32A52" w:rsidP="00B32A5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B32A52" w:rsidRPr="00B3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16"/>
    <w:rsid w:val="00747016"/>
    <w:rsid w:val="00761E04"/>
    <w:rsid w:val="00993CC0"/>
    <w:rsid w:val="00B32A52"/>
    <w:rsid w:val="00C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458C"/>
  <w15:chartTrackingRefBased/>
  <w15:docId w15:val="{BD6112BE-1870-4AE8-8A79-751DE9A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0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0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0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0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0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0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0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0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0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7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0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0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0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0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7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2025-11-06T14:37:00Z</dcterms:created>
  <dcterms:modified xsi:type="dcterms:W3CDTF">2025-11-06T14:42:00Z</dcterms:modified>
</cp:coreProperties>
</file>